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916" w:rsidRPr="00500060" w:rsidRDefault="005C3916" w:rsidP="00002EF7">
      <w:pPr>
        <w:rPr>
          <w:rFonts w:ascii="Verdana" w:hAnsi="Verdana"/>
          <w:b/>
          <w:sz w:val="22"/>
          <w:szCs w:val="22"/>
        </w:rPr>
      </w:pPr>
    </w:p>
    <w:p w:rsidR="005C3916" w:rsidRPr="00500060" w:rsidRDefault="005C3916" w:rsidP="00DE7119">
      <w:pPr>
        <w:tabs>
          <w:tab w:val="left" w:pos="7513"/>
        </w:tabs>
        <w:rPr>
          <w:rFonts w:ascii="Verdana" w:hAnsi="Verdana"/>
          <w:sz w:val="22"/>
          <w:szCs w:val="22"/>
        </w:rPr>
      </w:pPr>
      <w:r w:rsidRPr="00500060">
        <w:rPr>
          <w:rFonts w:ascii="Verdana" w:hAnsi="Verdana"/>
          <w:b/>
          <w:sz w:val="22"/>
          <w:szCs w:val="22"/>
        </w:rPr>
        <w:t>Til</w:t>
      </w:r>
      <w:r w:rsidRPr="00500060">
        <w:rPr>
          <w:rFonts w:ascii="Verdana" w:hAnsi="Verdana"/>
          <w:b/>
          <w:sz w:val="22"/>
          <w:szCs w:val="22"/>
        </w:rPr>
        <w:tab/>
      </w:r>
      <w:r w:rsidRPr="00500060">
        <w:rPr>
          <w:rFonts w:ascii="Verdana" w:hAnsi="Verdana"/>
          <w:b/>
          <w:sz w:val="22"/>
          <w:szCs w:val="22"/>
        </w:rPr>
        <w:tab/>
      </w:r>
      <w:r w:rsidRPr="00500060">
        <w:rPr>
          <w:rFonts w:ascii="Verdana" w:hAnsi="Verdana"/>
          <w:b/>
          <w:sz w:val="22"/>
          <w:szCs w:val="22"/>
        </w:rPr>
        <w:tab/>
      </w:r>
      <w:r w:rsidRPr="00500060">
        <w:rPr>
          <w:rFonts w:ascii="Verdana" w:hAnsi="Verdana"/>
          <w:b/>
          <w:sz w:val="22"/>
          <w:szCs w:val="22"/>
        </w:rPr>
        <w:tab/>
      </w:r>
      <w:r w:rsidRPr="00500060">
        <w:rPr>
          <w:rFonts w:ascii="Verdana" w:hAnsi="Verdana"/>
          <w:sz w:val="22"/>
          <w:szCs w:val="22"/>
        </w:rPr>
        <w:t xml:space="preserve">Den </w:t>
      </w:r>
      <w:r w:rsidR="00C03D7C">
        <w:rPr>
          <w:rFonts w:ascii="Verdana" w:hAnsi="Verdana"/>
          <w:sz w:val="22"/>
          <w:szCs w:val="22"/>
        </w:rPr>
        <w:t>1</w:t>
      </w:r>
      <w:r w:rsidR="00F85016">
        <w:rPr>
          <w:rFonts w:ascii="Verdana" w:hAnsi="Verdana"/>
          <w:sz w:val="22"/>
          <w:szCs w:val="22"/>
        </w:rPr>
        <w:t>6</w:t>
      </w:r>
      <w:r w:rsidRPr="00500060">
        <w:rPr>
          <w:rFonts w:ascii="Verdana" w:hAnsi="Verdana"/>
          <w:sz w:val="22"/>
          <w:szCs w:val="22"/>
        </w:rPr>
        <w:t xml:space="preserve">. </w:t>
      </w:r>
      <w:r w:rsidR="00C03D7C">
        <w:rPr>
          <w:rFonts w:ascii="Verdana" w:hAnsi="Verdana"/>
          <w:sz w:val="22"/>
          <w:szCs w:val="22"/>
        </w:rPr>
        <w:t>juli 2020</w:t>
      </w:r>
      <w:r w:rsidRPr="00500060">
        <w:rPr>
          <w:rFonts w:ascii="Verdana" w:hAnsi="Verdana"/>
          <w:sz w:val="22"/>
          <w:szCs w:val="22"/>
        </w:rPr>
        <w:t xml:space="preserve">    </w:t>
      </w:r>
    </w:p>
    <w:p w:rsidR="005C3916" w:rsidRPr="00500060" w:rsidRDefault="005C3916" w:rsidP="00DE7119">
      <w:pPr>
        <w:pStyle w:val="Overskrift1"/>
        <w:tabs>
          <w:tab w:val="left" w:pos="7513"/>
        </w:tabs>
        <w:rPr>
          <w:rFonts w:ascii="Verdana" w:hAnsi="Verdana"/>
          <w:b w:val="0"/>
          <w:sz w:val="22"/>
          <w:szCs w:val="22"/>
        </w:rPr>
      </w:pPr>
      <w:r w:rsidRPr="00500060">
        <w:rPr>
          <w:rFonts w:ascii="Verdana" w:hAnsi="Verdana"/>
          <w:sz w:val="22"/>
          <w:szCs w:val="22"/>
        </w:rPr>
        <w:t>Afdelingsbestyrelsen</w:t>
      </w:r>
      <w:r w:rsidRPr="00500060">
        <w:rPr>
          <w:rFonts w:ascii="Verdana" w:hAnsi="Verdana"/>
          <w:sz w:val="22"/>
          <w:szCs w:val="22"/>
        </w:rPr>
        <w:tab/>
      </w:r>
      <w:r w:rsidR="00DE7119">
        <w:rPr>
          <w:rFonts w:ascii="Verdana" w:hAnsi="Verdana"/>
          <w:b w:val="0"/>
          <w:sz w:val="22"/>
          <w:szCs w:val="22"/>
        </w:rPr>
        <w:t>bh/-</w:t>
      </w:r>
    </w:p>
    <w:p w:rsidR="005C3916" w:rsidRPr="00500060" w:rsidRDefault="00B761D7" w:rsidP="00002EF7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suppleanter og i</w:t>
      </w:r>
      <w:r w:rsidR="005C3916" w:rsidRPr="00500060">
        <w:rPr>
          <w:rFonts w:ascii="Verdana" w:hAnsi="Verdana"/>
          <w:b/>
          <w:sz w:val="22"/>
          <w:szCs w:val="22"/>
        </w:rPr>
        <w:t>nspektøren.</w:t>
      </w:r>
    </w:p>
    <w:p w:rsidR="005C3916" w:rsidRPr="00500060" w:rsidRDefault="005C3916" w:rsidP="00002EF7">
      <w:pPr>
        <w:rPr>
          <w:rFonts w:ascii="Verdana" w:hAnsi="Verdana"/>
          <w:sz w:val="22"/>
          <w:szCs w:val="22"/>
        </w:rPr>
      </w:pPr>
      <w:r w:rsidRPr="00500060">
        <w:rPr>
          <w:rFonts w:ascii="Verdana" w:hAnsi="Verdana"/>
          <w:sz w:val="22"/>
          <w:szCs w:val="22"/>
        </w:rPr>
        <w:t xml:space="preserve"> </w:t>
      </w:r>
      <w:r w:rsidRPr="00500060">
        <w:rPr>
          <w:rFonts w:ascii="Verdana" w:hAnsi="Verdana"/>
          <w:sz w:val="22"/>
          <w:szCs w:val="22"/>
        </w:rPr>
        <w:tab/>
      </w:r>
      <w:r w:rsidRPr="00500060">
        <w:rPr>
          <w:rFonts w:ascii="Verdana" w:hAnsi="Verdana"/>
          <w:sz w:val="22"/>
          <w:szCs w:val="22"/>
        </w:rPr>
        <w:tab/>
      </w:r>
      <w:r w:rsidRPr="00500060">
        <w:rPr>
          <w:rFonts w:ascii="Verdana" w:hAnsi="Verdana"/>
          <w:sz w:val="22"/>
          <w:szCs w:val="22"/>
        </w:rPr>
        <w:tab/>
      </w:r>
    </w:p>
    <w:p w:rsidR="005C3916" w:rsidRPr="00500060" w:rsidRDefault="005C3916" w:rsidP="00002EF7">
      <w:pPr>
        <w:rPr>
          <w:rFonts w:ascii="Verdana" w:hAnsi="Verdana"/>
          <w:sz w:val="22"/>
          <w:szCs w:val="22"/>
        </w:rPr>
      </w:pPr>
      <w:r w:rsidRPr="00500060">
        <w:rPr>
          <w:rFonts w:ascii="Verdana" w:hAnsi="Verdana"/>
          <w:sz w:val="22"/>
          <w:szCs w:val="22"/>
        </w:rPr>
        <w:t xml:space="preserve"> </w:t>
      </w:r>
    </w:p>
    <w:p w:rsidR="005C3916" w:rsidRPr="00500060" w:rsidRDefault="005C3916" w:rsidP="00002EF7">
      <w:pPr>
        <w:rPr>
          <w:rFonts w:ascii="Verdana" w:hAnsi="Verdana"/>
          <w:sz w:val="22"/>
          <w:szCs w:val="22"/>
        </w:rPr>
      </w:pPr>
    </w:p>
    <w:p w:rsidR="005C3916" w:rsidRDefault="005C3916" w:rsidP="00002EF7">
      <w:pPr>
        <w:rPr>
          <w:rFonts w:ascii="Verdana" w:hAnsi="Verdana"/>
          <w:sz w:val="22"/>
          <w:szCs w:val="22"/>
        </w:rPr>
      </w:pPr>
    </w:p>
    <w:p w:rsidR="00B27547" w:rsidRPr="00500060" w:rsidRDefault="00B27547" w:rsidP="00002EF7">
      <w:pPr>
        <w:rPr>
          <w:rFonts w:ascii="Verdana" w:hAnsi="Verdana"/>
          <w:sz w:val="22"/>
          <w:szCs w:val="22"/>
        </w:rPr>
      </w:pPr>
    </w:p>
    <w:p w:rsidR="005C3916" w:rsidRPr="00500060" w:rsidRDefault="005C3916" w:rsidP="00002EF7">
      <w:pPr>
        <w:rPr>
          <w:rFonts w:ascii="Verdana" w:hAnsi="Verdana"/>
          <w:sz w:val="22"/>
          <w:szCs w:val="22"/>
        </w:rPr>
      </w:pPr>
    </w:p>
    <w:p w:rsidR="005C3916" w:rsidRPr="00500060" w:rsidRDefault="005C3916" w:rsidP="00002EF7">
      <w:pPr>
        <w:rPr>
          <w:rFonts w:ascii="Verdana" w:hAnsi="Verdana"/>
          <w:sz w:val="22"/>
          <w:szCs w:val="22"/>
        </w:rPr>
      </w:pPr>
    </w:p>
    <w:p w:rsidR="005C3916" w:rsidRPr="00500060" w:rsidRDefault="00272564" w:rsidP="00002EF7">
      <w:pPr>
        <w:rPr>
          <w:rFonts w:ascii="Verdana" w:hAnsi="Verdana"/>
          <w:b/>
          <w:sz w:val="22"/>
          <w:szCs w:val="22"/>
        </w:rPr>
      </w:pPr>
      <w:r w:rsidRPr="00500060">
        <w:rPr>
          <w:rFonts w:ascii="Verdana" w:hAnsi="Verdana"/>
          <w:b/>
          <w:sz w:val="22"/>
          <w:szCs w:val="22"/>
        </w:rPr>
        <w:t xml:space="preserve">Afd. 1 – Grevehaven.   </w:t>
      </w:r>
    </w:p>
    <w:p w:rsidR="005C3916" w:rsidRPr="00500060" w:rsidRDefault="005C3916" w:rsidP="00002EF7">
      <w:pPr>
        <w:rPr>
          <w:rFonts w:ascii="Verdana" w:hAnsi="Verdana"/>
          <w:b/>
          <w:sz w:val="22"/>
          <w:szCs w:val="22"/>
        </w:rPr>
      </w:pPr>
    </w:p>
    <w:p w:rsidR="005C3916" w:rsidRPr="00500060" w:rsidRDefault="005C3916" w:rsidP="00002EF7">
      <w:pPr>
        <w:rPr>
          <w:rFonts w:ascii="Verdana" w:hAnsi="Verdana"/>
          <w:sz w:val="22"/>
          <w:szCs w:val="22"/>
        </w:rPr>
      </w:pPr>
      <w:r w:rsidRPr="00500060">
        <w:rPr>
          <w:rFonts w:ascii="Verdana" w:hAnsi="Verdana"/>
          <w:sz w:val="22"/>
          <w:szCs w:val="22"/>
        </w:rPr>
        <w:t xml:space="preserve">Referat af afdelingsbestyrelsesmøde - afholdt </w:t>
      </w:r>
      <w:r w:rsidR="00282318">
        <w:rPr>
          <w:rFonts w:ascii="Verdana" w:hAnsi="Verdana"/>
          <w:sz w:val="22"/>
          <w:szCs w:val="22"/>
        </w:rPr>
        <w:t xml:space="preserve">mandag </w:t>
      </w:r>
      <w:r w:rsidR="004844F8" w:rsidRPr="00500060">
        <w:rPr>
          <w:rFonts w:ascii="Verdana" w:hAnsi="Verdana"/>
          <w:sz w:val="22"/>
          <w:szCs w:val="22"/>
        </w:rPr>
        <w:t xml:space="preserve">den </w:t>
      </w:r>
      <w:r w:rsidR="00085807">
        <w:rPr>
          <w:rFonts w:ascii="Verdana" w:hAnsi="Verdana"/>
          <w:sz w:val="22"/>
          <w:szCs w:val="22"/>
        </w:rPr>
        <w:t>1</w:t>
      </w:r>
      <w:r w:rsidR="00C03D7C">
        <w:rPr>
          <w:rFonts w:ascii="Verdana" w:hAnsi="Verdana"/>
          <w:sz w:val="22"/>
          <w:szCs w:val="22"/>
        </w:rPr>
        <w:t>6</w:t>
      </w:r>
      <w:r w:rsidR="009C4A89">
        <w:rPr>
          <w:rFonts w:ascii="Verdana" w:hAnsi="Verdana"/>
          <w:sz w:val="22"/>
          <w:szCs w:val="22"/>
        </w:rPr>
        <w:t>.</w:t>
      </w:r>
      <w:r w:rsidRPr="00500060">
        <w:rPr>
          <w:rFonts w:ascii="Verdana" w:hAnsi="Verdana"/>
          <w:sz w:val="22"/>
          <w:szCs w:val="22"/>
        </w:rPr>
        <w:t xml:space="preserve"> </w:t>
      </w:r>
      <w:r w:rsidR="00C03D7C">
        <w:rPr>
          <w:rFonts w:ascii="Verdana" w:hAnsi="Verdana"/>
          <w:sz w:val="22"/>
          <w:szCs w:val="22"/>
        </w:rPr>
        <w:t>juni</w:t>
      </w:r>
      <w:r w:rsidRPr="00500060">
        <w:rPr>
          <w:rFonts w:ascii="Verdana" w:hAnsi="Verdana"/>
          <w:sz w:val="22"/>
          <w:szCs w:val="22"/>
        </w:rPr>
        <w:t xml:space="preserve"> 201</w:t>
      </w:r>
      <w:r w:rsidR="00085807">
        <w:rPr>
          <w:rFonts w:ascii="Verdana" w:hAnsi="Verdana"/>
          <w:sz w:val="22"/>
          <w:szCs w:val="22"/>
        </w:rPr>
        <w:t>9</w:t>
      </w:r>
      <w:r w:rsidRPr="00500060">
        <w:rPr>
          <w:rFonts w:ascii="Verdana" w:hAnsi="Verdana"/>
          <w:sz w:val="22"/>
          <w:szCs w:val="22"/>
        </w:rPr>
        <w:t xml:space="preserve"> kl. 1</w:t>
      </w:r>
      <w:r w:rsidR="00195EAE" w:rsidRPr="00500060">
        <w:rPr>
          <w:rFonts w:ascii="Verdana" w:hAnsi="Verdana"/>
          <w:sz w:val="22"/>
          <w:szCs w:val="22"/>
        </w:rPr>
        <w:t>6</w:t>
      </w:r>
      <w:r w:rsidRPr="00500060">
        <w:rPr>
          <w:rFonts w:ascii="Verdana" w:hAnsi="Verdana"/>
          <w:sz w:val="22"/>
          <w:szCs w:val="22"/>
        </w:rPr>
        <w:t>.</w:t>
      </w:r>
      <w:r w:rsidR="00195EAE" w:rsidRPr="00500060">
        <w:rPr>
          <w:rFonts w:ascii="Verdana" w:hAnsi="Verdana"/>
          <w:sz w:val="22"/>
          <w:szCs w:val="22"/>
        </w:rPr>
        <w:t>30</w:t>
      </w:r>
      <w:r w:rsidRPr="00500060">
        <w:rPr>
          <w:rFonts w:ascii="Verdana" w:hAnsi="Verdana"/>
          <w:sz w:val="22"/>
          <w:szCs w:val="22"/>
        </w:rPr>
        <w:t xml:space="preserve"> i </w:t>
      </w:r>
      <w:r w:rsidR="000567C5" w:rsidRPr="00500060">
        <w:rPr>
          <w:rFonts w:ascii="Verdana" w:hAnsi="Verdana"/>
          <w:sz w:val="22"/>
          <w:szCs w:val="22"/>
        </w:rPr>
        <w:t>administrationen.</w:t>
      </w:r>
      <w:r w:rsidR="00C03D7C">
        <w:rPr>
          <w:rFonts w:ascii="Verdana" w:hAnsi="Verdana"/>
          <w:sz w:val="22"/>
          <w:szCs w:val="22"/>
        </w:rPr>
        <w:t xml:space="preserve"> </w:t>
      </w:r>
      <w:r w:rsidRPr="00500060">
        <w:rPr>
          <w:rFonts w:ascii="Verdana" w:hAnsi="Verdana"/>
          <w:sz w:val="22"/>
          <w:szCs w:val="22"/>
        </w:rPr>
        <w:t xml:space="preserve">           </w:t>
      </w:r>
    </w:p>
    <w:p w:rsidR="005C3916" w:rsidRPr="00500060" w:rsidRDefault="005C3916" w:rsidP="00002EF7">
      <w:pPr>
        <w:rPr>
          <w:rFonts w:ascii="Verdana" w:hAnsi="Verdana"/>
          <w:sz w:val="22"/>
          <w:szCs w:val="22"/>
        </w:rPr>
      </w:pPr>
    </w:p>
    <w:p w:rsidR="005C3916" w:rsidRPr="00500060" w:rsidRDefault="005C3916" w:rsidP="00002EF7">
      <w:pPr>
        <w:tabs>
          <w:tab w:val="left" w:pos="0"/>
        </w:tabs>
        <w:ind w:left="1701" w:hanging="2778"/>
        <w:rPr>
          <w:rFonts w:ascii="Verdana" w:hAnsi="Verdana"/>
          <w:sz w:val="22"/>
          <w:szCs w:val="22"/>
        </w:rPr>
      </w:pPr>
      <w:r w:rsidRPr="00500060">
        <w:rPr>
          <w:rFonts w:ascii="Verdana" w:hAnsi="Verdana"/>
          <w:b/>
          <w:sz w:val="22"/>
          <w:szCs w:val="22"/>
        </w:rPr>
        <w:tab/>
        <w:t xml:space="preserve">Deltagere: </w:t>
      </w:r>
      <w:r w:rsidRPr="00500060">
        <w:rPr>
          <w:rFonts w:ascii="Verdana" w:hAnsi="Verdana"/>
          <w:b/>
          <w:sz w:val="22"/>
          <w:szCs w:val="22"/>
        </w:rPr>
        <w:tab/>
      </w:r>
      <w:r w:rsidRPr="00500060">
        <w:rPr>
          <w:rFonts w:ascii="Verdana" w:hAnsi="Verdana"/>
          <w:sz w:val="22"/>
          <w:szCs w:val="22"/>
        </w:rPr>
        <w:t>Benny Jørgensen, Tina Baltzer</w:t>
      </w:r>
      <w:r w:rsidR="00EE442E">
        <w:rPr>
          <w:rFonts w:ascii="Verdana" w:hAnsi="Verdana"/>
          <w:sz w:val="22"/>
          <w:szCs w:val="22"/>
        </w:rPr>
        <w:t>, Lene Madsen</w:t>
      </w:r>
      <w:r w:rsidR="00282318">
        <w:rPr>
          <w:rFonts w:ascii="Verdana" w:hAnsi="Verdana"/>
          <w:sz w:val="22"/>
          <w:szCs w:val="22"/>
        </w:rPr>
        <w:t xml:space="preserve"> </w:t>
      </w:r>
      <w:r w:rsidR="009C4A89">
        <w:rPr>
          <w:rFonts w:ascii="Verdana" w:hAnsi="Verdana"/>
          <w:sz w:val="22"/>
          <w:szCs w:val="22"/>
        </w:rPr>
        <w:t xml:space="preserve">og </w:t>
      </w:r>
      <w:r w:rsidR="00195EAE" w:rsidRPr="00500060">
        <w:rPr>
          <w:rFonts w:ascii="Verdana" w:hAnsi="Verdana"/>
          <w:sz w:val="22"/>
          <w:szCs w:val="22"/>
        </w:rPr>
        <w:t>Thomas Rye Hühn</w:t>
      </w:r>
      <w:r w:rsidR="009C4A89">
        <w:rPr>
          <w:rFonts w:ascii="Verdana" w:hAnsi="Verdana"/>
          <w:sz w:val="22"/>
          <w:szCs w:val="22"/>
        </w:rPr>
        <w:t xml:space="preserve"> fra bestyrelsen samt </w:t>
      </w:r>
      <w:r w:rsidRPr="00500060">
        <w:rPr>
          <w:rFonts w:ascii="Verdana" w:hAnsi="Verdana"/>
          <w:sz w:val="22"/>
          <w:szCs w:val="22"/>
        </w:rPr>
        <w:t>Brian Hemmingsen</w:t>
      </w:r>
      <w:r w:rsidR="009C4A89">
        <w:rPr>
          <w:rFonts w:ascii="Verdana" w:hAnsi="Verdana"/>
          <w:sz w:val="22"/>
          <w:szCs w:val="22"/>
        </w:rPr>
        <w:t xml:space="preserve"> </w:t>
      </w:r>
      <w:r w:rsidR="00C03D7C">
        <w:rPr>
          <w:rFonts w:ascii="Verdana" w:hAnsi="Verdana"/>
          <w:sz w:val="22"/>
          <w:szCs w:val="22"/>
        </w:rPr>
        <w:t>og Jonathan Schiønning fr</w:t>
      </w:r>
      <w:r w:rsidR="009C4A89">
        <w:rPr>
          <w:rFonts w:ascii="Verdana" w:hAnsi="Verdana"/>
          <w:sz w:val="22"/>
          <w:szCs w:val="22"/>
        </w:rPr>
        <w:t>a administrationen</w:t>
      </w:r>
      <w:r w:rsidR="008B3385">
        <w:rPr>
          <w:rFonts w:ascii="Verdana" w:hAnsi="Verdana"/>
          <w:sz w:val="22"/>
          <w:szCs w:val="22"/>
        </w:rPr>
        <w:t xml:space="preserve"> og Jørgen Jensen fra ejendomskontoret</w:t>
      </w:r>
      <w:r w:rsidR="009C4A89">
        <w:rPr>
          <w:rFonts w:ascii="Verdana" w:hAnsi="Verdana"/>
          <w:sz w:val="22"/>
          <w:szCs w:val="22"/>
        </w:rPr>
        <w:t>.</w:t>
      </w:r>
    </w:p>
    <w:p w:rsidR="005C3916" w:rsidRPr="00500060" w:rsidRDefault="005C3916" w:rsidP="00002EF7">
      <w:pPr>
        <w:tabs>
          <w:tab w:val="left" w:pos="1701"/>
        </w:tabs>
        <w:ind w:left="3912" w:hanging="2608"/>
        <w:rPr>
          <w:rFonts w:ascii="Verdana" w:hAnsi="Verdana"/>
          <w:sz w:val="22"/>
          <w:szCs w:val="22"/>
        </w:rPr>
      </w:pPr>
      <w:r w:rsidRPr="00500060">
        <w:rPr>
          <w:rFonts w:ascii="Verdana" w:hAnsi="Verdana"/>
          <w:sz w:val="22"/>
          <w:szCs w:val="22"/>
        </w:rPr>
        <w:tab/>
      </w:r>
    </w:p>
    <w:p w:rsidR="005C3916" w:rsidRPr="00500060" w:rsidRDefault="005C3916" w:rsidP="00002EF7">
      <w:pPr>
        <w:tabs>
          <w:tab w:val="left" w:pos="1701"/>
        </w:tabs>
        <w:rPr>
          <w:rFonts w:ascii="Verdana" w:hAnsi="Verdana"/>
          <w:sz w:val="22"/>
          <w:szCs w:val="22"/>
        </w:rPr>
      </w:pPr>
      <w:r w:rsidRPr="00500060">
        <w:rPr>
          <w:rFonts w:ascii="Verdana" w:hAnsi="Verdana"/>
          <w:b/>
          <w:sz w:val="22"/>
          <w:szCs w:val="22"/>
        </w:rPr>
        <w:t>Afbud:</w:t>
      </w:r>
      <w:r w:rsidRPr="00500060">
        <w:rPr>
          <w:rFonts w:ascii="Verdana" w:hAnsi="Verdana"/>
          <w:b/>
          <w:sz w:val="22"/>
          <w:szCs w:val="22"/>
        </w:rPr>
        <w:tab/>
      </w:r>
      <w:r w:rsidR="00EE442E">
        <w:rPr>
          <w:rFonts w:ascii="Verdana" w:hAnsi="Verdana"/>
          <w:sz w:val="22"/>
          <w:szCs w:val="22"/>
        </w:rPr>
        <w:t>Ingen</w:t>
      </w:r>
      <w:r w:rsidR="00FB1C3C">
        <w:rPr>
          <w:rFonts w:ascii="Verdana" w:hAnsi="Verdana"/>
          <w:sz w:val="22"/>
          <w:szCs w:val="22"/>
        </w:rPr>
        <w:t>.</w:t>
      </w:r>
    </w:p>
    <w:p w:rsidR="005C3916" w:rsidRDefault="005C3916" w:rsidP="00002EF7">
      <w:pPr>
        <w:pBdr>
          <w:bottom w:val="single" w:sz="12" w:space="1" w:color="auto"/>
        </w:pBdr>
        <w:rPr>
          <w:rFonts w:ascii="Verdana" w:hAnsi="Verdana"/>
          <w:b/>
          <w:sz w:val="22"/>
          <w:szCs w:val="22"/>
        </w:rPr>
      </w:pPr>
    </w:p>
    <w:p w:rsidR="00D27670" w:rsidRPr="00500060" w:rsidRDefault="00D27670" w:rsidP="00002EF7">
      <w:pPr>
        <w:pBdr>
          <w:bottom w:val="single" w:sz="12" w:space="1" w:color="auto"/>
        </w:pBdr>
        <w:rPr>
          <w:rFonts w:ascii="Verdana" w:hAnsi="Verdana"/>
          <w:b/>
          <w:sz w:val="22"/>
          <w:szCs w:val="22"/>
        </w:rPr>
      </w:pPr>
    </w:p>
    <w:p w:rsidR="005C3916" w:rsidRDefault="005C3916" w:rsidP="004038D8">
      <w:pPr>
        <w:rPr>
          <w:rFonts w:ascii="Verdana" w:hAnsi="Verdana"/>
          <w:b/>
          <w:sz w:val="22"/>
          <w:szCs w:val="22"/>
        </w:rPr>
      </w:pPr>
      <w:r w:rsidRPr="00500060">
        <w:rPr>
          <w:rFonts w:ascii="Verdana" w:hAnsi="Verdana"/>
          <w:b/>
          <w:sz w:val="22"/>
          <w:szCs w:val="22"/>
        </w:rPr>
        <w:softHyphen/>
      </w:r>
      <w:r w:rsidRPr="00500060">
        <w:rPr>
          <w:rFonts w:ascii="Verdana" w:hAnsi="Verdana"/>
          <w:b/>
          <w:sz w:val="22"/>
          <w:szCs w:val="22"/>
        </w:rPr>
        <w:softHyphen/>
      </w:r>
      <w:r w:rsidRPr="00500060">
        <w:rPr>
          <w:rFonts w:ascii="Verdana" w:hAnsi="Verdana"/>
          <w:b/>
          <w:sz w:val="22"/>
          <w:szCs w:val="22"/>
        </w:rPr>
        <w:softHyphen/>
      </w:r>
    </w:p>
    <w:p w:rsidR="00B27547" w:rsidRPr="00500060" w:rsidRDefault="00B27547" w:rsidP="004038D8">
      <w:pPr>
        <w:rPr>
          <w:rFonts w:ascii="Verdana" w:hAnsi="Verdana"/>
          <w:sz w:val="22"/>
          <w:szCs w:val="22"/>
        </w:rPr>
      </w:pPr>
    </w:p>
    <w:p w:rsidR="005C3916" w:rsidRPr="00085807" w:rsidRDefault="005C3916" w:rsidP="00282318">
      <w:pPr>
        <w:pStyle w:val="Listeafsnit"/>
        <w:numPr>
          <w:ilvl w:val="0"/>
          <w:numId w:val="2"/>
        </w:numPr>
        <w:tabs>
          <w:tab w:val="clear" w:pos="1636"/>
          <w:tab w:val="num" w:pos="1276"/>
        </w:tabs>
        <w:ind w:hanging="1636"/>
        <w:rPr>
          <w:rFonts w:ascii="Verdana" w:hAnsi="Verdana"/>
          <w:b/>
          <w:sz w:val="22"/>
          <w:szCs w:val="22"/>
        </w:rPr>
      </w:pPr>
      <w:r w:rsidRPr="00085807">
        <w:rPr>
          <w:rFonts w:ascii="Verdana" w:hAnsi="Verdana"/>
          <w:b/>
          <w:sz w:val="22"/>
          <w:szCs w:val="22"/>
        </w:rPr>
        <w:t xml:space="preserve">Meddelelser. </w:t>
      </w:r>
    </w:p>
    <w:p w:rsidR="00A22846" w:rsidRPr="00A22846" w:rsidRDefault="00A22846" w:rsidP="00A22846">
      <w:pPr>
        <w:pStyle w:val="Listeafsnit"/>
        <w:tabs>
          <w:tab w:val="left" w:pos="1276"/>
          <w:tab w:val="right" w:pos="9360"/>
        </w:tabs>
        <w:ind w:left="1276"/>
        <w:rPr>
          <w:rFonts w:ascii="Verdana" w:hAnsi="Verdana"/>
          <w:sz w:val="22"/>
          <w:szCs w:val="22"/>
        </w:rPr>
      </w:pPr>
      <w:r w:rsidRPr="00A22846">
        <w:rPr>
          <w:rFonts w:ascii="Verdana" w:hAnsi="Verdana"/>
          <w:sz w:val="22"/>
          <w:szCs w:val="22"/>
        </w:rPr>
        <w:t xml:space="preserve">Administrationen orienterede om, at Greve Boligselskab har fået ny hjemmeside med bl.a. selvbetjeningsmuligheder og mulighed for at bestyrelser kan uploade referater og nyheder. </w:t>
      </w:r>
      <w:r w:rsidR="00D27670">
        <w:rPr>
          <w:rFonts w:ascii="Verdana" w:hAnsi="Verdana"/>
          <w:sz w:val="22"/>
          <w:szCs w:val="22"/>
        </w:rPr>
        <w:t xml:space="preserve">Administrationen vil udarbejde en skriftlig vedledning efter sommerferien. </w:t>
      </w:r>
    </w:p>
    <w:p w:rsidR="008B3385" w:rsidRPr="00085807" w:rsidRDefault="008B3385" w:rsidP="008B3385">
      <w:pPr>
        <w:pStyle w:val="Listeafsnit"/>
        <w:tabs>
          <w:tab w:val="left" w:pos="709"/>
          <w:tab w:val="right" w:pos="9360"/>
        </w:tabs>
        <w:ind w:left="1276"/>
        <w:rPr>
          <w:rFonts w:ascii="Verdana" w:hAnsi="Verdana"/>
          <w:sz w:val="22"/>
          <w:szCs w:val="22"/>
        </w:rPr>
      </w:pPr>
    </w:p>
    <w:p w:rsidR="008B3385" w:rsidRDefault="00A22846" w:rsidP="008B3385">
      <w:pPr>
        <w:pStyle w:val="Listeafsnit"/>
        <w:tabs>
          <w:tab w:val="left" w:pos="709"/>
          <w:tab w:val="right" w:pos="9360"/>
        </w:tabs>
        <w:ind w:left="1276"/>
        <w:rPr>
          <w:rFonts w:ascii="Verdana" w:hAnsi="Verdana"/>
          <w:sz w:val="22"/>
          <w:szCs w:val="22"/>
        </w:rPr>
      </w:pPr>
      <w:bookmarkStart w:id="0" w:name="_Hlk5102990"/>
      <w:r>
        <w:rPr>
          <w:rFonts w:ascii="Verdana" w:hAnsi="Verdana"/>
          <w:sz w:val="22"/>
          <w:szCs w:val="22"/>
        </w:rPr>
        <w:t>Grundet Covid-19 restriktionerne</w:t>
      </w:r>
      <w:r w:rsidR="00D27670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blev seneste budgetmøde og beboermødet udsat på ubestemt tid. Vi er nu i den situation</w:t>
      </w:r>
      <w:r w:rsidR="00D27670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at vi forventer at kunne afholde alle beboermøderne i september måned, så eventuelle budgetvedtagelser kan nå at have virkning fra 1. januar 2021 (3 måneders fristen). </w:t>
      </w:r>
      <w:bookmarkEnd w:id="0"/>
      <w:r w:rsidR="000567C5">
        <w:rPr>
          <w:rFonts w:ascii="Verdana" w:hAnsi="Verdana"/>
          <w:sz w:val="22"/>
          <w:szCs w:val="22"/>
        </w:rPr>
        <w:t xml:space="preserve">Administrationen følger </w:t>
      </w:r>
      <w:r w:rsidR="00AC73F2">
        <w:rPr>
          <w:rFonts w:ascii="Verdana" w:hAnsi="Verdana"/>
          <w:sz w:val="22"/>
          <w:szCs w:val="22"/>
        </w:rPr>
        <w:t xml:space="preserve">gældende retningslinjer </w:t>
      </w:r>
      <w:r w:rsidR="000567C5">
        <w:rPr>
          <w:rFonts w:ascii="Verdana" w:hAnsi="Verdana"/>
          <w:sz w:val="22"/>
          <w:szCs w:val="22"/>
        </w:rPr>
        <w:t xml:space="preserve">tæt og vil </w:t>
      </w:r>
      <w:r w:rsidR="00F85016">
        <w:rPr>
          <w:rFonts w:ascii="Verdana" w:hAnsi="Verdana"/>
          <w:sz w:val="22"/>
          <w:szCs w:val="22"/>
        </w:rPr>
        <w:t xml:space="preserve">derfor </w:t>
      </w:r>
      <w:r w:rsidR="000567C5">
        <w:rPr>
          <w:rFonts w:ascii="Verdana" w:hAnsi="Verdana"/>
          <w:sz w:val="22"/>
          <w:szCs w:val="22"/>
        </w:rPr>
        <w:t xml:space="preserve">aflyse mødet hvis dette </w:t>
      </w:r>
      <w:r w:rsidR="00AC73F2">
        <w:rPr>
          <w:rFonts w:ascii="Verdana" w:hAnsi="Verdana"/>
          <w:sz w:val="22"/>
          <w:szCs w:val="22"/>
        </w:rPr>
        <w:t xml:space="preserve">igen </w:t>
      </w:r>
      <w:r w:rsidR="000567C5">
        <w:rPr>
          <w:rFonts w:ascii="Verdana" w:hAnsi="Verdana"/>
          <w:sz w:val="22"/>
          <w:szCs w:val="22"/>
        </w:rPr>
        <w:t xml:space="preserve">bliver sundhedsmyndighederne anbefaling.  </w:t>
      </w:r>
    </w:p>
    <w:p w:rsidR="00282318" w:rsidRPr="00085807" w:rsidRDefault="00282318" w:rsidP="00B27547">
      <w:pPr>
        <w:pStyle w:val="Listeafsnit"/>
        <w:ind w:left="1276"/>
        <w:rPr>
          <w:rFonts w:ascii="Verdana" w:hAnsi="Verdana"/>
          <w:sz w:val="22"/>
          <w:szCs w:val="22"/>
        </w:rPr>
      </w:pPr>
    </w:p>
    <w:p w:rsidR="004844F8" w:rsidRPr="00085807" w:rsidRDefault="005C3916" w:rsidP="00002EF7">
      <w:pPr>
        <w:numPr>
          <w:ilvl w:val="0"/>
          <w:numId w:val="2"/>
        </w:numPr>
        <w:tabs>
          <w:tab w:val="num" w:pos="1276"/>
        </w:tabs>
        <w:ind w:left="1276" w:hanging="1276"/>
        <w:rPr>
          <w:rFonts w:ascii="Verdana" w:hAnsi="Verdana"/>
          <w:b/>
          <w:sz w:val="22"/>
          <w:szCs w:val="22"/>
        </w:rPr>
      </w:pPr>
      <w:r w:rsidRPr="00085807">
        <w:rPr>
          <w:rFonts w:ascii="Verdana" w:hAnsi="Verdana"/>
          <w:b/>
          <w:sz w:val="22"/>
          <w:szCs w:val="22"/>
        </w:rPr>
        <w:t>Regnskab 201</w:t>
      </w:r>
      <w:r w:rsidR="00AC73F2">
        <w:rPr>
          <w:rFonts w:ascii="Verdana" w:hAnsi="Verdana"/>
          <w:b/>
          <w:sz w:val="22"/>
          <w:szCs w:val="22"/>
        </w:rPr>
        <w:t>9</w:t>
      </w:r>
      <w:r w:rsidRPr="00085807">
        <w:rPr>
          <w:rFonts w:ascii="Verdana" w:hAnsi="Verdana"/>
          <w:b/>
          <w:sz w:val="22"/>
          <w:szCs w:val="22"/>
        </w:rPr>
        <w:t xml:space="preserve">. </w:t>
      </w:r>
      <w:r w:rsidRPr="00085807">
        <w:rPr>
          <w:rFonts w:ascii="Verdana" w:hAnsi="Verdana"/>
          <w:sz w:val="22"/>
          <w:szCs w:val="22"/>
        </w:rPr>
        <w:t xml:space="preserve">Godkendt </w:t>
      </w:r>
      <w:r w:rsidR="00AC73F2">
        <w:rPr>
          <w:rFonts w:ascii="Verdana" w:hAnsi="Verdana"/>
          <w:sz w:val="22"/>
          <w:szCs w:val="22"/>
        </w:rPr>
        <w:t xml:space="preserve">elektronisk i april måned og efterfølgende underskrevet fysisk i maj måned. Regnskabet blev godkendt med samlede udgifter </w:t>
      </w:r>
      <w:r w:rsidRPr="00085807">
        <w:rPr>
          <w:rFonts w:ascii="Verdana" w:hAnsi="Verdana"/>
          <w:sz w:val="22"/>
          <w:szCs w:val="22"/>
        </w:rPr>
        <w:t xml:space="preserve">på kr. </w:t>
      </w:r>
      <w:r w:rsidR="00FF76F5" w:rsidRPr="00085807">
        <w:rPr>
          <w:rFonts w:ascii="Verdana" w:hAnsi="Verdana"/>
          <w:sz w:val="22"/>
          <w:szCs w:val="22"/>
        </w:rPr>
        <w:t>1.</w:t>
      </w:r>
      <w:r w:rsidR="00B91C74" w:rsidRPr="00085807">
        <w:rPr>
          <w:rFonts w:ascii="Verdana" w:hAnsi="Verdana"/>
          <w:sz w:val="22"/>
          <w:szCs w:val="22"/>
        </w:rPr>
        <w:t>3</w:t>
      </w:r>
      <w:r w:rsidR="00AC73F2">
        <w:rPr>
          <w:rFonts w:ascii="Verdana" w:hAnsi="Verdana"/>
          <w:sz w:val="22"/>
          <w:szCs w:val="22"/>
        </w:rPr>
        <w:t>35</w:t>
      </w:r>
      <w:r w:rsidR="00FF76F5" w:rsidRPr="00085807">
        <w:rPr>
          <w:rFonts w:ascii="Verdana" w:hAnsi="Verdana"/>
          <w:sz w:val="22"/>
          <w:szCs w:val="22"/>
        </w:rPr>
        <w:t>.</w:t>
      </w:r>
      <w:r w:rsidR="00AC73F2">
        <w:rPr>
          <w:rFonts w:ascii="Verdana" w:hAnsi="Verdana"/>
          <w:sz w:val="22"/>
          <w:szCs w:val="22"/>
        </w:rPr>
        <w:t>318</w:t>
      </w:r>
      <w:r w:rsidRPr="00085807">
        <w:rPr>
          <w:rFonts w:ascii="Verdana" w:hAnsi="Verdana"/>
          <w:sz w:val="22"/>
          <w:szCs w:val="22"/>
        </w:rPr>
        <w:t>, her</w:t>
      </w:r>
      <w:r w:rsidR="00A95B62" w:rsidRPr="00085807">
        <w:rPr>
          <w:rFonts w:ascii="Verdana" w:hAnsi="Verdana"/>
          <w:sz w:val="22"/>
          <w:szCs w:val="22"/>
        </w:rPr>
        <w:t xml:space="preserve"> </w:t>
      </w:r>
      <w:r w:rsidRPr="00085807">
        <w:rPr>
          <w:rFonts w:ascii="Verdana" w:hAnsi="Verdana"/>
          <w:sz w:val="22"/>
          <w:szCs w:val="22"/>
        </w:rPr>
        <w:t xml:space="preserve">i et overskud på kr. </w:t>
      </w:r>
      <w:r w:rsidR="008B3385" w:rsidRPr="00085807">
        <w:rPr>
          <w:rFonts w:ascii="Verdana" w:hAnsi="Verdana"/>
          <w:sz w:val="22"/>
          <w:szCs w:val="22"/>
        </w:rPr>
        <w:t>2</w:t>
      </w:r>
      <w:r w:rsidR="00AC73F2">
        <w:rPr>
          <w:rFonts w:ascii="Verdana" w:hAnsi="Verdana"/>
          <w:sz w:val="22"/>
          <w:szCs w:val="22"/>
        </w:rPr>
        <w:t>3</w:t>
      </w:r>
      <w:r w:rsidRPr="00085807">
        <w:rPr>
          <w:rFonts w:ascii="Verdana" w:hAnsi="Verdana"/>
          <w:sz w:val="22"/>
          <w:szCs w:val="22"/>
        </w:rPr>
        <w:t>.</w:t>
      </w:r>
      <w:r w:rsidR="00AC73F2">
        <w:rPr>
          <w:rFonts w:ascii="Verdana" w:hAnsi="Verdana"/>
          <w:sz w:val="22"/>
          <w:szCs w:val="22"/>
        </w:rPr>
        <w:t>027</w:t>
      </w:r>
      <w:r w:rsidRPr="00085807">
        <w:rPr>
          <w:rFonts w:ascii="Verdana" w:hAnsi="Verdana"/>
          <w:sz w:val="22"/>
          <w:szCs w:val="22"/>
        </w:rPr>
        <w:t xml:space="preserve">, der </w:t>
      </w:r>
      <w:r w:rsidR="00E31285" w:rsidRPr="00085807">
        <w:rPr>
          <w:rFonts w:ascii="Verdana" w:hAnsi="Verdana"/>
          <w:sz w:val="22"/>
          <w:szCs w:val="22"/>
        </w:rPr>
        <w:t xml:space="preserve">overføres til resultatkontoen, konto 407. </w:t>
      </w:r>
    </w:p>
    <w:p w:rsidR="00B27547" w:rsidRPr="00085807" w:rsidRDefault="00C554F6" w:rsidP="00002EF7">
      <w:pPr>
        <w:rPr>
          <w:rFonts w:ascii="Verdana" w:hAnsi="Verdana"/>
          <w:b/>
          <w:sz w:val="22"/>
          <w:szCs w:val="22"/>
        </w:rPr>
      </w:pPr>
      <w:r w:rsidRPr="00085807">
        <w:rPr>
          <w:rFonts w:ascii="Verdana" w:hAnsi="Verdana"/>
          <w:b/>
          <w:sz w:val="22"/>
          <w:szCs w:val="22"/>
        </w:rPr>
        <w:t xml:space="preserve"> </w:t>
      </w:r>
    </w:p>
    <w:p w:rsidR="005C3916" w:rsidRPr="00085807" w:rsidRDefault="005C3916" w:rsidP="00002EF7">
      <w:pPr>
        <w:ind w:left="567" w:hanging="567"/>
        <w:rPr>
          <w:rFonts w:ascii="Verdana" w:hAnsi="Verdana"/>
          <w:i/>
          <w:sz w:val="22"/>
          <w:szCs w:val="22"/>
        </w:rPr>
      </w:pPr>
      <w:r w:rsidRPr="00085807">
        <w:rPr>
          <w:rFonts w:ascii="Verdana" w:hAnsi="Verdana"/>
          <w:b/>
          <w:sz w:val="22"/>
          <w:szCs w:val="22"/>
        </w:rPr>
        <w:t xml:space="preserve">3. </w:t>
      </w:r>
      <w:r w:rsidRPr="00085807">
        <w:rPr>
          <w:rFonts w:ascii="Verdana" w:hAnsi="Verdana"/>
          <w:b/>
          <w:sz w:val="22"/>
          <w:szCs w:val="22"/>
        </w:rPr>
        <w:tab/>
        <w:t>a</w:t>
      </w:r>
      <w:r w:rsidRPr="00085807">
        <w:rPr>
          <w:rFonts w:ascii="Verdana" w:hAnsi="Verdana"/>
          <w:b/>
          <w:sz w:val="22"/>
          <w:szCs w:val="22"/>
        </w:rPr>
        <w:tab/>
        <w:t>Langtidsbudget</w:t>
      </w:r>
      <w:r w:rsidR="00A95B62" w:rsidRPr="00085807">
        <w:rPr>
          <w:rFonts w:ascii="Verdana" w:hAnsi="Verdana"/>
          <w:b/>
          <w:sz w:val="22"/>
          <w:szCs w:val="22"/>
        </w:rPr>
        <w:t>.</w:t>
      </w:r>
      <w:r w:rsidRPr="00085807">
        <w:rPr>
          <w:rFonts w:ascii="Verdana" w:hAnsi="Verdana"/>
          <w:b/>
          <w:sz w:val="22"/>
          <w:szCs w:val="22"/>
        </w:rPr>
        <w:t xml:space="preserve"> </w:t>
      </w:r>
    </w:p>
    <w:p w:rsidR="00E15D8B" w:rsidRPr="00085807" w:rsidRDefault="005A791F" w:rsidP="004038D8">
      <w:pPr>
        <w:ind w:left="1304" w:firstLine="1"/>
        <w:rPr>
          <w:rFonts w:ascii="Verdana" w:hAnsi="Verdana"/>
          <w:sz w:val="22"/>
          <w:szCs w:val="22"/>
        </w:rPr>
      </w:pPr>
      <w:r w:rsidRPr="00085807">
        <w:rPr>
          <w:rFonts w:ascii="Verdana" w:hAnsi="Verdana"/>
          <w:sz w:val="22"/>
          <w:szCs w:val="22"/>
        </w:rPr>
        <w:t xml:space="preserve">Langtidsbudget af </w:t>
      </w:r>
      <w:r w:rsidR="00AC73F2">
        <w:rPr>
          <w:rFonts w:ascii="Verdana" w:hAnsi="Verdana"/>
          <w:sz w:val="22"/>
          <w:szCs w:val="22"/>
        </w:rPr>
        <w:t>12</w:t>
      </w:r>
      <w:r w:rsidR="004038D8" w:rsidRPr="00085807">
        <w:rPr>
          <w:rFonts w:ascii="Verdana" w:hAnsi="Verdana"/>
          <w:sz w:val="22"/>
          <w:szCs w:val="22"/>
        </w:rPr>
        <w:t xml:space="preserve">. marts </w:t>
      </w:r>
      <w:r w:rsidR="00B91C74" w:rsidRPr="00085807">
        <w:rPr>
          <w:rFonts w:ascii="Verdana" w:hAnsi="Verdana"/>
          <w:sz w:val="22"/>
          <w:szCs w:val="22"/>
        </w:rPr>
        <w:t>20</w:t>
      </w:r>
      <w:r w:rsidR="00AC73F2">
        <w:rPr>
          <w:rFonts w:ascii="Verdana" w:hAnsi="Verdana"/>
          <w:sz w:val="22"/>
          <w:szCs w:val="22"/>
        </w:rPr>
        <w:t>20</w:t>
      </w:r>
      <w:r w:rsidR="00B91C74" w:rsidRPr="00085807">
        <w:rPr>
          <w:rFonts w:ascii="Verdana" w:hAnsi="Verdana"/>
          <w:sz w:val="22"/>
          <w:szCs w:val="22"/>
        </w:rPr>
        <w:t xml:space="preserve"> blev </w:t>
      </w:r>
      <w:r w:rsidR="008B3385" w:rsidRPr="00085807">
        <w:rPr>
          <w:rFonts w:ascii="Verdana" w:hAnsi="Verdana"/>
          <w:sz w:val="22"/>
          <w:szCs w:val="22"/>
        </w:rPr>
        <w:t xml:space="preserve">godkendt med et henlæggelsesbeløb på </w:t>
      </w:r>
      <w:r w:rsidR="001E1135" w:rsidRPr="00085807">
        <w:rPr>
          <w:rFonts w:ascii="Verdana" w:hAnsi="Verdana"/>
          <w:sz w:val="22"/>
          <w:szCs w:val="22"/>
        </w:rPr>
        <w:t xml:space="preserve">410.000 årligt </w:t>
      </w:r>
      <w:r w:rsidR="00AC73F2">
        <w:rPr>
          <w:rFonts w:ascii="Verdana" w:hAnsi="Verdana"/>
          <w:sz w:val="22"/>
          <w:szCs w:val="22"/>
        </w:rPr>
        <w:t xml:space="preserve">frem til 2023 </w:t>
      </w:r>
      <w:r w:rsidR="001E1135" w:rsidRPr="00085807">
        <w:rPr>
          <w:rFonts w:ascii="Verdana" w:hAnsi="Verdana"/>
          <w:sz w:val="22"/>
          <w:szCs w:val="22"/>
        </w:rPr>
        <w:t>og et årligt gennemsnitligt forbrug på kr. 3</w:t>
      </w:r>
      <w:r w:rsidR="00AC73F2">
        <w:rPr>
          <w:rFonts w:ascii="Verdana" w:hAnsi="Verdana"/>
          <w:sz w:val="22"/>
          <w:szCs w:val="22"/>
        </w:rPr>
        <w:t>48</w:t>
      </w:r>
      <w:r w:rsidR="001E1135" w:rsidRPr="00085807">
        <w:rPr>
          <w:rFonts w:ascii="Verdana" w:hAnsi="Verdana"/>
          <w:sz w:val="22"/>
          <w:szCs w:val="22"/>
        </w:rPr>
        <w:t xml:space="preserve">.000. Det bemærkes at </w:t>
      </w:r>
      <w:r w:rsidR="00AC73F2">
        <w:rPr>
          <w:rFonts w:ascii="Verdana" w:hAnsi="Verdana"/>
          <w:sz w:val="22"/>
          <w:szCs w:val="22"/>
        </w:rPr>
        <w:t xml:space="preserve">der er </w:t>
      </w:r>
      <w:r w:rsidR="001E1135" w:rsidRPr="00085807">
        <w:rPr>
          <w:rFonts w:ascii="Verdana" w:hAnsi="Verdana"/>
          <w:sz w:val="22"/>
          <w:szCs w:val="22"/>
        </w:rPr>
        <w:t xml:space="preserve">indsat </w:t>
      </w:r>
      <w:r w:rsidR="00F85016">
        <w:rPr>
          <w:rFonts w:ascii="Verdana" w:hAnsi="Verdana"/>
          <w:sz w:val="22"/>
          <w:szCs w:val="22"/>
        </w:rPr>
        <w:t xml:space="preserve">et </w:t>
      </w:r>
      <w:r w:rsidR="001E1135" w:rsidRPr="00085807">
        <w:rPr>
          <w:rFonts w:ascii="Verdana" w:hAnsi="Verdana"/>
          <w:sz w:val="22"/>
          <w:szCs w:val="22"/>
        </w:rPr>
        <w:t xml:space="preserve">beløb </w:t>
      </w:r>
      <w:r w:rsidR="00AC73F2">
        <w:rPr>
          <w:rFonts w:ascii="Verdana" w:hAnsi="Verdana"/>
          <w:sz w:val="22"/>
          <w:szCs w:val="22"/>
        </w:rPr>
        <w:t xml:space="preserve">på kr. 1.000.000 </w:t>
      </w:r>
      <w:r w:rsidR="001E1135" w:rsidRPr="00085807">
        <w:rPr>
          <w:rFonts w:ascii="Verdana" w:hAnsi="Verdana"/>
          <w:sz w:val="22"/>
          <w:szCs w:val="22"/>
        </w:rPr>
        <w:t xml:space="preserve">til egenfinansiering af en eventuel tagrenovering </w:t>
      </w:r>
      <w:r w:rsidR="00AC73F2">
        <w:rPr>
          <w:rFonts w:ascii="Verdana" w:hAnsi="Verdana"/>
          <w:sz w:val="22"/>
          <w:szCs w:val="22"/>
        </w:rPr>
        <w:t xml:space="preserve">i </w:t>
      </w:r>
      <w:r w:rsidR="001E1135" w:rsidRPr="00085807">
        <w:rPr>
          <w:rFonts w:ascii="Verdana" w:hAnsi="Verdana"/>
          <w:sz w:val="22"/>
          <w:szCs w:val="22"/>
        </w:rPr>
        <w:t xml:space="preserve">2022. Forslaget om en eventuel tagrenovering vil blive taget op på beboermødet. </w:t>
      </w:r>
    </w:p>
    <w:p w:rsidR="0056294B" w:rsidRPr="00085807" w:rsidRDefault="0056294B" w:rsidP="004038D8">
      <w:pPr>
        <w:ind w:left="1304" w:firstLine="1"/>
        <w:rPr>
          <w:rFonts w:ascii="Verdana" w:hAnsi="Verdana"/>
          <w:sz w:val="22"/>
          <w:szCs w:val="22"/>
        </w:rPr>
      </w:pPr>
    </w:p>
    <w:p w:rsidR="005A791F" w:rsidRPr="00085807" w:rsidRDefault="004038D8" w:rsidP="004038D8">
      <w:pPr>
        <w:ind w:left="567"/>
        <w:rPr>
          <w:rFonts w:ascii="Verdana" w:hAnsi="Verdana"/>
          <w:b/>
          <w:sz w:val="22"/>
          <w:szCs w:val="22"/>
        </w:rPr>
      </w:pPr>
      <w:r w:rsidRPr="00085807">
        <w:rPr>
          <w:rFonts w:ascii="Verdana" w:hAnsi="Verdana"/>
          <w:b/>
          <w:sz w:val="22"/>
          <w:szCs w:val="22"/>
        </w:rPr>
        <w:lastRenderedPageBreak/>
        <w:t>b</w:t>
      </w:r>
      <w:r w:rsidRPr="00085807">
        <w:rPr>
          <w:rFonts w:ascii="Verdana" w:hAnsi="Verdana"/>
          <w:sz w:val="22"/>
          <w:szCs w:val="22"/>
        </w:rPr>
        <w:tab/>
      </w:r>
      <w:r w:rsidR="005A791F" w:rsidRPr="00085807">
        <w:rPr>
          <w:rFonts w:ascii="Verdana" w:hAnsi="Verdana"/>
          <w:b/>
          <w:sz w:val="22"/>
          <w:szCs w:val="22"/>
        </w:rPr>
        <w:t>Budget 20</w:t>
      </w:r>
      <w:r w:rsidR="009A3487" w:rsidRPr="00085807">
        <w:rPr>
          <w:rFonts w:ascii="Verdana" w:hAnsi="Verdana"/>
          <w:b/>
          <w:sz w:val="22"/>
          <w:szCs w:val="22"/>
        </w:rPr>
        <w:t>2</w:t>
      </w:r>
      <w:r w:rsidR="00AC73F2">
        <w:rPr>
          <w:rFonts w:ascii="Verdana" w:hAnsi="Verdana"/>
          <w:b/>
          <w:sz w:val="22"/>
          <w:szCs w:val="22"/>
        </w:rPr>
        <w:t>1</w:t>
      </w:r>
      <w:r w:rsidR="005A791F" w:rsidRPr="00085807">
        <w:rPr>
          <w:rFonts w:ascii="Verdana" w:hAnsi="Verdana"/>
          <w:b/>
          <w:sz w:val="22"/>
          <w:szCs w:val="22"/>
        </w:rPr>
        <w:t xml:space="preserve"> og huslejefastsættelse.</w:t>
      </w:r>
    </w:p>
    <w:p w:rsidR="005A791F" w:rsidRPr="00085807" w:rsidRDefault="005A791F" w:rsidP="005A791F">
      <w:pPr>
        <w:ind w:left="1304" w:firstLine="1"/>
        <w:rPr>
          <w:rFonts w:ascii="Verdana" w:hAnsi="Verdana"/>
          <w:sz w:val="22"/>
          <w:szCs w:val="22"/>
        </w:rPr>
      </w:pPr>
      <w:r w:rsidRPr="00085807">
        <w:rPr>
          <w:rFonts w:ascii="Verdana" w:hAnsi="Verdana"/>
          <w:sz w:val="22"/>
          <w:szCs w:val="22"/>
        </w:rPr>
        <w:t xml:space="preserve">Budget af </w:t>
      </w:r>
      <w:r w:rsidR="00AC73F2">
        <w:rPr>
          <w:rFonts w:ascii="Verdana" w:hAnsi="Verdana"/>
          <w:sz w:val="22"/>
          <w:szCs w:val="22"/>
        </w:rPr>
        <w:t>12.</w:t>
      </w:r>
      <w:r w:rsidRPr="00085807">
        <w:rPr>
          <w:rFonts w:ascii="Verdana" w:hAnsi="Verdana"/>
          <w:sz w:val="22"/>
          <w:szCs w:val="22"/>
        </w:rPr>
        <w:t xml:space="preserve"> marts 20</w:t>
      </w:r>
      <w:r w:rsidR="00AC73F2">
        <w:rPr>
          <w:rFonts w:ascii="Verdana" w:hAnsi="Verdana"/>
          <w:sz w:val="22"/>
          <w:szCs w:val="22"/>
        </w:rPr>
        <w:t>20</w:t>
      </w:r>
      <w:r w:rsidRPr="00085807">
        <w:rPr>
          <w:rFonts w:ascii="Verdana" w:hAnsi="Verdana"/>
          <w:sz w:val="22"/>
          <w:szCs w:val="22"/>
        </w:rPr>
        <w:t xml:space="preserve"> blev godkendt med samlede udgifter på kr. 1.</w:t>
      </w:r>
      <w:r w:rsidR="00DE7119" w:rsidRPr="00085807">
        <w:rPr>
          <w:rFonts w:ascii="Verdana" w:hAnsi="Verdana"/>
          <w:sz w:val="22"/>
          <w:szCs w:val="22"/>
        </w:rPr>
        <w:t>3</w:t>
      </w:r>
      <w:r w:rsidR="00AC73F2">
        <w:rPr>
          <w:rFonts w:ascii="Verdana" w:hAnsi="Verdana"/>
          <w:sz w:val="22"/>
          <w:szCs w:val="22"/>
        </w:rPr>
        <w:t>54</w:t>
      </w:r>
      <w:r w:rsidRPr="00085807">
        <w:rPr>
          <w:rFonts w:ascii="Verdana" w:hAnsi="Verdana"/>
          <w:sz w:val="22"/>
          <w:szCs w:val="22"/>
        </w:rPr>
        <w:t xml:space="preserve">.000. Der varsles </w:t>
      </w:r>
      <w:r w:rsidR="0013673B" w:rsidRPr="00085807">
        <w:rPr>
          <w:rFonts w:ascii="Verdana" w:hAnsi="Verdana"/>
          <w:sz w:val="22"/>
          <w:szCs w:val="22"/>
        </w:rPr>
        <w:t xml:space="preserve">en huslejestigning på </w:t>
      </w:r>
      <w:r w:rsidR="00AC73F2">
        <w:rPr>
          <w:rFonts w:ascii="Verdana" w:hAnsi="Verdana"/>
          <w:sz w:val="22"/>
          <w:szCs w:val="22"/>
        </w:rPr>
        <w:t>3</w:t>
      </w:r>
      <w:r w:rsidR="0013673B" w:rsidRPr="00085807">
        <w:rPr>
          <w:rFonts w:ascii="Verdana" w:hAnsi="Verdana"/>
          <w:sz w:val="22"/>
          <w:szCs w:val="22"/>
        </w:rPr>
        <w:t>% pr. 1. januar 202</w:t>
      </w:r>
      <w:r w:rsidR="00AC73F2">
        <w:rPr>
          <w:rFonts w:ascii="Verdana" w:hAnsi="Verdana"/>
          <w:sz w:val="22"/>
          <w:szCs w:val="22"/>
        </w:rPr>
        <w:t>1</w:t>
      </w:r>
      <w:r w:rsidR="0013673B" w:rsidRPr="00085807">
        <w:rPr>
          <w:rFonts w:ascii="Verdana" w:hAnsi="Verdana"/>
          <w:sz w:val="22"/>
          <w:szCs w:val="22"/>
        </w:rPr>
        <w:t>.</w:t>
      </w:r>
    </w:p>
    <w:p w:rsidR="00E15D8B" w:rsidRPr="00085807" w:rsidRDefault="00E15D8B" w:rsidP="00002EF7">
      <w:pPr>
        <w:ind w:left="1304" w:firstLine="1"/>
        <w:rPr>
          <w:rFonts w:ascii="Verdana" w:hAnsi="Verdana"/>
          <w:sz w:val="22"/>
          <w:szCs w:val="22"/>
        </w:rPr>
      </w:pPr>
    </w:p>
    <w:p w:rsidR="005C3916" w:rsidRPr="00085807" w:rsidRDefault="005C3916" w:rsidP="00002EF7">
      <w:pPr>
        <w:ind w:left="567" w:hanging="567"/>
        <w:rPr>
          <w:rFonts w:ascii="Verdana" w:hAnsi="Verdana"/>
          <w:b/>
          <w:sz w:val="22"/>
          <w:szCs w:val="22"/>
        </w:rPr>
      </w:pPr>
      <w:r w:rsidRPr="00085807">
        <w:rPr>
          <w:rFonts w:ascii="Verdana" w:hAnsi="Verdana"/>
          <w:b/>
          <w:sz w:val="22"/>
          <w:szCs w:val="22"/>
        </w:rPr>
        <w:tab/>
        <w:t>c</w:t>
      </w:r>
      <w:r w:rsidRPr="00085807">
        <w:rPr>
          <w:rFonts w:ascii="Verdana" w:hAnsi="Verdana"/>
          <w:b/>
          <w:sz w:val="22"/>
          <w:szCs w:val="22"/>
        </w:rPr>
        <w:tab/>
        <w:t>Forbedringsarbejder.</w:t>
      </w:r>
    </w:p>
    <w:p w:rsidR="0082492C" w:rsidRDefault="0082492C" w:rsidP="0013673B">
      <w:pPr>
        <w:ind w:left="1304" w:firstLine="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Afdelingen har det seneste år ansøgt selskabet om tilskud på 1,5 mio. til udskiftning af tagene i alle boligerne. Afdelingens forventede udgift hertil var i ansøgningen anslået til mellem kr. 6,6 og kr. 7,3 mio. Ansøgningen blev godkendt med et tilskud på kr. 1,5 mio.  </w:t>
      </w:r>
    </w:p>
    <w:p w:rsidR="0082492C" w:rsidRDefault="0082492C" w:rsidP="0013673B">
      <w:pPr>
        <w:ind w:left="1304" w:firstLine="1"/>
        <w:rPr>
          <w:rFonts w:ascii="Verdana" w:hAnsi="Verdana"/>
          <w:sz w:val="22"/>
          <w:szCs w:val="22"/>
        </w:rPr>
      </w:pPr>
    </w:p>
    <w:p w:rsidR="006654BE" w:rsidRDefault="00D27670" w:rsidP="0013673B">
      <w:pPr>
        <w:ind w:left="1304" w:firstLine="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Under forudsætning af afdelingsmødet godkender </w:t>
      </w:r>
      <w:r w:rsidR="006654BE">
        <w:rPr>
          <w:rFonts w:ascii="Verdana" w:hAnsi="Verdana"/>
          <w:sz w:val="22"/>
          <w:szCs w:val="22"/>
        </w:rPr>
        <w:t>afdelingsbudgettet, herunder vedligeholdelsesbudgettet</w:t>
      </w:r>
      <w:r>
        <w:rPr>
          <w:rFonts w:ascii="Verdana" w:hAnsi="Verdana"/>
          <w:sz w:val="22"/>
          <w:szCs w:val="22"/>
        </w:rPr>
        <w:t xml:space="preserve">, </w:t>
      </w:r>
      <w:r w:rsidR="006654BE">
        <w:rPr>
          <w:rFonts w:ascii="Verdana" w:hAnsi="Verdana"/>
          <w:sz w:val="22"/>
          <w:szCs w:val="22"/>
        </w:rPr>
        <w:t xml:space="preserve">vil finansieringen være som følger: </w:t>
      </w:r>
    </w:p>
    <w:p w:rsidR="006654BE" w:rsidRDefault="006654BE" w:rsidP="0013673B">
      <w:pPr>
        <w:ind w:left="1304" w:firstLine="1"/>
        <w:rPr>
          <w:rFonts w:ascii="Verdana" w:hAnsi="Verdana"/>
          <w:sz w:val="22"/>
          <w:szCs w:val="22"/>
        </w:rPr>
      </w:pPr>
    </w:p>
    <w:p w:rsidR="006654BE" w:rsidRDefault="006654BE" w:rsidP="0013673B">
      <w:pPr>
        <w:ind w:left="1304" w:firstLine="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Tilskud </w:t>
      </w:r>
      <w:r w:rsidR="00F85016">
        <w:rPr>
          <w:rFonts w:ascii="Verdana" w:hAnsi="Verdana"/>
          <w:sz w:val="22"/>
          <w:szCs w:val="22"/>
        </w:rPr>
        <w:t xml:space="preserve">fra </w:t>
      </w:r>
      <w:r>
        <w:rPr>
          <w:rFonts w:ascii="Verdana" w:hAnsi="Verdana"/>
          <w:sz w:val="22"/>
          <w:szCs w:val="22"/>
        </w:rPr>
        <w:t xml:space="preserve">selskabet: 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1.500.000</w:t>
      </w:r>
    </w:p>
    <w:p w:rsidR="006654BE" w:rsidRDefault="006654BE" w:rsidP="0013673B">
      <w:pPr>
        <w:ind w:left="1304" w:firstLine="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Henlæggelsesmidler: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1.000.000</w:t>
      </w:r>
    </w:p>
    <w:p w:rsidR="006654BE" w:rsidRDefault="00D27670" w:rsidP="0013673B">
      <w:pPr>
        <w:ind w:left="1304" w:firstLine="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Lånefinansiering: 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4.800.000</w:t>
      </w:r>
      <w:r w:rsidR="00896C01">
        <w:rPr>
          <w:rFonts w:ascii="Verdana" w:hAnsi="Verdana"/>
          <w:sz w:val="22"/>
          <w:szCs w:val="22"/>
        </w:rPr>
        <w:t xml:space="preserve"> </w:t>
      </w:r>
    </w:p>
    <w:p w:rsidR="00CE66B0" w:rsidRDefault="00CE66B0" w:rsidP="0013673B">
      <w:pPr>
        <w:ind w:left="1304" w:firstLine="1"/>
        <w:rPr>
          <w:rFonts w:ascii="Verdana" w:hAnsi="Verdana"/>
          <w:sz w:val="22"/>
          <w:szCs w:val="22"/>
        </w:rPr>
      </w:pPr>
    </w:p>
    <w:p w:rsidR="00E41C44" w:rsidRDefault="00CE66B0" w:rsidP="0013673B">
      <w:pPr>
        <w:ind w:left="1304" w:firstLine="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Den årlige låneydelse til et 30-årigt fastforrentet realkreditlån</w:t>
      </w:r>
      <w:r w:rsidR="009B79ED">
        <w:rPr>
          <w:rFonts w:ascii="Verdana" w:hAnsi="Verdana"/>
          <w:sz w:val="22"/>
          <w:szCs w:val="22"/>
        </w:rPr>
        <w:t xml:space="preserve"> på kr. 4,8 mio.</w:t>
      </w:r>
      <w:r>
        <w:rPr>
          <w:rFonts w:ascii="Verdana" w:hAnsi="Verdana"/>
          <w:sz w:val="22"/>
          <w:szCs w:val="22"/>
        </w:rPr>
        <w:t xml:space="preserve"> er ca</w:t>
      </w:r>
      <w:r w:rsidR="00E41C44">
        <w:rPr>
          <w:rFonts w:ascii="Verdana" w:hAnsi="Verdana"/>
          <w:sz w:val="22"/>
          <w:szCs w:val="22"/>
        </w:rPr>
        <w:t>. kr. 19</w:t>
      </w:r>
      <w:r w:rsidR="00D27670">
        <w:rPr>
          <w:rFonts w:ascii="Verdana" w:hAnsi="Verdana"/>
          <w:sz w:val="22"/>
          <w:szCs w:val="22"/>
        </w:rPr>
        <w:t>7</w:t>
      </w:r>
      <w:r w:rsidR="00E41C44">
        <w:rPr>
          <w:rFonts w:ascii="Verdana" w:hAnsi="Verdana"/>
          <w:sz w:val="22"/>
          <w:szCs w:val="22"/>
        </w:rPr>
        <w:t>.000</w:t>
      </w:r>
      <w:r>
        <w:rPr>
          <w:rFonts w:ascii="Verdana" w:hAnsi="Verdana"/>
          <w:sz w:val="22"/>
          <w:szCs w:val="22"/>
        </w:rPr>
        <w:t xml:space="preserve">. Heraf kan kr. </w:t>
      </w:r>
      <w:r w:rsidR="00E41C44">
        <w:rPr>
          <w:rFonts w:ascii="Verdana" w:hAnsi="Verdana"/>
          <w:sz w:val="22"/>
          <w:szCs w:val="22"/>
        </w:rPr>
        <w:t xml:space="preserve">130.000 </w:t>
      </w:r>
      <w:r w:rsidR="009B79ED">
        <w:rPr>
          <w:rFonts w:ascii="Verdana" w:hAnsi="Verdana"/>
          <w:sz w:val="22"/>
          <w:szCs w:val="22"/>
        </w:rPr>
        <w:t xml:space="preserve">finansieres </w:t>
      </w:r>
      <w:r>
        <w:rPr>
          <w:rFonts w:ascii="Verdana" w:hAnsi="Verdana"/>
          <w:sz w:val="22"/>
          <w:szCs w:val="22"/>
        </w:rPr>
        <w:t>i budgettet</w:t>
      </w:r>
      <w:r w:rsidR="00D27670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</w:t>
      </w:r>
      <w:r w:rsidR="00E41C44">
        <w:rPr>
          <w:rFonts w:ascii="Verdana" w:hAnsi="Verdana"/>
          <w:sz w:val="22"/>
          <w:szCs w:val="22"/>
        </w:rPr>
        <w:t xml:space="preserve">ved </w:t>
      </w:r>
      <w:r w:rsidR="00D27670">
        <w:rPr>
          <w:rFonts w:ascii="Verdana" w:hAnsi="Verdana"/>
          <w:sz w:val="22"/>
          <w:szCs w:val="22"/>
        </w:rPr>
        <w:t xml:space="preserve">en </w:t>
      </w:r>
      <w:r w:rsidR="00E41C44">
        <w:rPr>
          <w:rFonts w:ascii="Verdana" w:hAnsi="Verdana"/>
          <w:sz w:val="22"/>
          <w:szCs w:val="22"/>
        </w:rPr>
        <w:t xml:space="preserve">nedsættelse af det årlige henlæggelsesbeløb </w:t>
      </w:r>
      <w:r w:rsidR="009B79ED">
        <w:rPr>
          <w:rFonts w:ascii="Verdana" w:hAnsi="Verdana"/>
          <w:sz w:val="22"/>
          <w:szCs w:val="22"/>
        </w:rPr>
        <w:t xml:space="preserve">på konto 120 </w:t>
      </w:r>
      <w:r w:rsidR="00E41C44">
        <w:rPr>
          <w:rFonts w:ascii="Verdana" w:hAnsi="Verdana"/>
          <w:sz w:val="22"/>
          <w:szCs w:val="22"/>
        </w:rPr>
        <w:t xml:space="preserve">og </w:t>
      </w:r>
      <w:r>
        <w:rPr>
          <w:rFonts w:ascii="Verdana" w:hAnsi="Verdana"/>
          <w:sz w:val="22"/>
          <w:szCs w:val="22"/>
        </w:rPr>
        <w:t xml:space="preserve">de resterende </w:t>
      </w:r>
      <w:r w:rsidR="00E41C44">
        <w:rPr>
          <w:rFonts w:ascii="Verdana" w:hAnsi="Verdana"/>
          <w:sz w:val="22"/>
          <w:szCs w:val="22"/>
        </w:rPr>
        <w:t xml:space="preserve">kr. 67.000 </w:t>
      </w:r>
      <w:r w:rsidR="009B79ED">
        <w:rPr>
          <w:rFonts w:ascii="Verdana" w:hAnsi="Verdana"/>
          <w:sz w:val="22"/>
          <w:szCs w:val="22"/>
        </w:rPr>
        <w:t xml:space="preserve">finansieres ved </w:t>
      </w:r>
      <w:r w:rsidR="00E41C44">
        <w:rPr>
          <w:rFonts w:ascii="Verdana" w:hAnsi="Verdana"/>
          <w:sz w:val="22"/>
          <w:szCs w:val="22"/>
        </w:rPr>
        <w:t>en huslejestigning</w:t>
      </w:r>
      <w:r>
        <w:rPr>
          <w:rFonts w:ascii="Verdana" w:hAnsi="Verdana"/>
          <w:sz w:val="22"/>
          <w:szCs w:val="22"/>
        </w:rPr>
        <w:t xml:space="preserve"> </w:t>
      </w:r>
      <w:bookmarkStart w:id="1" w:name="_GoBack"/>
      <w:bookmarkEnd w:id="1"/>
      <w:r>
        <w:rPr>
          <w:rFonts w:ascii="Verdana" w:hAnsi="Verdana"/>
          <w:sz w:val="22"/>
          <w:szCs w:val="22"/>
        </w:rPr>
        <w:t xml:space="preserve">på 6,2%. </w:t>
      </w:r>
    </w:p>
    <w:p w:rsidR="00CE66B0" w:rsidRDefault="00CE66B0" w:rsidP="00CE66B0">
      <w:pPr>
        <w:ind w:left="1304" w:firstLine="1"/>
        <w:rPr>
          <w:rFonts w:ascii="Verdana" w:hAnsi="Verdana"/>
          <w:sz w:val="22"/>
          <w:szCs w:val="22"/>
        </w:rPr>
      </w:pPr>
    </w:p>
    <w:p w:rsidR="00CE66B0" w:rsidRDefault="00CE66B0" w:rsidP="00CE66B0">
      <w:pPr>
        <w:ind w:left="1304" w:firstLine="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Jonathan gennemgik tidligere fremsendte tilbud og hvis afdelingsmødet godkender en tagrenovering i 2022</w:t>
      </w:r>
      <w:r w:rsidR="009B79ED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ud fra ovenstående budgetramme, vil der blive indhentet de nødvendige tilbud med forskellige materialevalg til senere detailafgørelse. Bestyrelsen anbefaler sorte tage. </w:t>
      </w:r>
    </w:p>
    <w:p w:rsidR="00A825C2" w:rsidRPr="00085807" w:rsidRDefault="00A825C2" w:rsidP="00002EF7">
      <w:pPr>
        <w:ind w:left="567" w:hanging="567"/>
        <w:rPr>
          <w:rFonts w:ascii="Verdana" w:hAnsi="Verdana"/>
          <w:sz w:val="22"/>
          <w:szCs w:val="22"/>
        </w:rPr>
      </w:pPr>
    </w:p>
    <w:p w:rsidR="005C3916" w:rsidRPr="00085807" w:rsidRDefault="005C3916" w:rsidP="00002EF7">
      <w:pPr>
        <w:numPr>
          <w:ilvl w:val="0"/>
          <w:numId w:val="3"/>
        </w:numPr>
        <w:tabs>
          <w:tab w:val="clear" w:pos="1636"/>
          <w:tab w:val="num" w:pos="1276"/>
        </w:tabs>
        <w:ind w:hanging="1636"/>
        <w:rPr>
          <w:rFonts w:ascii="Verdana" w:hAnsi="Verdana"/>
          <w:b/>
          <w:sz w:val="22"/>
          <w:szCs w:val="22"/>
        </w:rPr>
      </w:pPr>
      <w:r w:rsidRPr="00085807">
        <w:rPr>
          <w:rFonts w:ascii="Verdana" w:hAnsi="Verdana"/>
          <w:b/>
          <w:sz w:val="22"/>
          <w:szCs w:val="22"/>
        </w:rPr>
        <w:t xml:space="preserve">Beboermødet </w:t>
      </w:r>
      <w:r w:rsidR="009B79ED">
        <w:rPr>
          <w:rFonts w:ascii="Verdana" w:hAnsi="Verdana"/>
          <w:b/>
          <w:sz w:val="22"/>
          <w:szCs w:val="22"/>
        </w:rPr>
        <w:t>3</w:t>
      </w:r>
      <w:r w:rsidRPr="00085807">
        <w:rPr>
          <w:rFonts w:ascii="Verdana" w:hAnsi="Verdana"/>
          <w:b/>
          <w:sz w:val="22"/>
          <w:szCs w:val="22"/>
        </w:rPr>
        <w:t xml:space="preserve">. </w:t>
      </w:r>
      <w:r w:rsidR="009B79ED">
        <w:rPr>
          <w:rFonts w:ascii="Verdana" w:hAnsi="Verdana"/>
          <w:b/>
          <w:sz w:val="22"/>
          <w:szCs w:val="22"/>
        </w:rPr>
        <w:t xml:space="preserve">september </w:t>
      </w:r>
      <w:r w:rsidRPr="00085807">
        <w:rPr>
          <w:rFonts w:ascii="Verdana" w:hAnsi="Verdana"/>
          <w:b/>
          <w:sz w:val="22"/>
          <w:szCs w:val="22"/>
        </w:rPr>
        <w:t>20</w:t>
      </w:r>
      <w:r w:rsidR="009B79ED">
        <w:rPr>
          <w:rFonts w:ascii="Verdana" w:hAnsi="Verdana"/>
          <w:b/>
          <w:sz w:val="22"/>
          <w:szCs w:val="22"/>
        </w:rPr>
        <w:t>20</w:t>
      </w:r>
      <w:r w:rsidR="00272564" w:rsidRPr="00085807">
        <w:rPr>
          <w:rFonts w:ascii="Verdana" w:hAnsi="Verdana"/>
          <w:b/>
          <w:sz w:val="22"/>
          <w:szCs w:val="22"/>
        </w:rPr>
        <w:t>.</w:t>
      </w:r>
    </w:p>
    <w:p w:rsidR="004038D8" w:rsidRDefault="009B79ED" w:rsidP="00002EF7">
      <w:pPr>
        <w:ind w:left="1304" w:firstLine="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Benny og Tina er på valg og modtaget begge genvalg. </w:t>
      </w:r>
    </w:p>
    <w:p w:rsidR="009B79ED" w:rsidRDefault="009B79ED" w:rsidP="00002EF7">
      <w:pPr>
        <w:ind w:left="1304" w:firstLine="1"/>
        <w:rPr>
          <w:rFonts w:ascii="Verdana" w:hAnsi="Verdana"/>
          <w:sz w:val="22"/>
          <w:szCs w:val="22"/>
        </w:rPr>
      </w:pPr>
    </w:p>
    <w:p w:rsidR="009B79ED" w:rsidRDefault="009B79ED" w:rsidP="00002EF7">
      <w:pPr>
        <w:ind w:left="1304" w:firstLine="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Bestyrelsen ønsker at </w:t>
      </w:r>
      <w:r w:rsidR="007528DB">
        <w:rPr>
          <w:rFonts w:ascii="Verdana" w:hAnsi="Verdana"/>
          <w:sz w:val="22"/>
          <w:szCs w:val="22"/>
        </w:rPr>
        <w:t xml:space="preserve">tilføje ”alle støjende redskaber” til afsnittet omhandlende ”Motoriserede havearbejde” og udvidelse af afsnittet, så dette også omhandler udendørs vedligeholdelse og køretøjer i afdelingen. </w:t>
      </w:r>
    </w:p>
    <w:p w:rsidR="007528DB" w:rsidRDefault="007528DB" w:rsidP="00002EF7">
      <w:pPr>
        <w:ind w:left="1304" w:firstLine="1"/>
        <w:rPr>
          <w:rFonts w:ascii="Verdana" w:hAnsi="Verdana"/>
          <w:sz w:val="22"/>
          <w:szCs w:val="22"/>
        </w:rPr>
      </w:pPr>
    </w:p>
    <w:p w:rsidR="005C3916" w:rsidRDefault="005C3916" w:rsidP="00002EF7">
      <w:pPr>
        <w:ind w:left="1304" w:firstLine="1"/>
        <w:rPr>
          <w:rFonts w:ascii="Verdana" w:hAnsi="Verdana"/>
          <w:sz w:val="22"/>
          <w:szCs w:val="22"/>
        </w:rPr>
      </w:pPr>
      <w:r w:rsidRPr="00085807">
        <w:rPr>
          <w:rFonts w:ascii="Verdana" w:hAnsi="Verdana"/>
          <w:sz w:val="22"/>
          <w:szCs w:val="22"/>
        </w:rPr>
        <w:t xml:space="preserve">Der bestilles smørrebrød til beboermødet. </w:t>
      </w:r>
    </w:p>
    <w:p w:rsidR="009B79ED" w:rsidRPr="00085807" w:rsidRDefault="009B79ED" w:rsidP="00002EF7">
      <w:pPr>
        <w:ind w:left="1304" w:firstLine="1"/>
        <w:rPr>
          <w:rFonts w:ascii="Verdana" w:hAnsi="Verdana"/>
          <w:sz w:val="22"/>
          <w:szCs w:val="22"/>
        </w:rPr>
      </w:pPr>
    </w:p>
    <w:p w:rsidR="005C3916" w:rsidRPr="00085807" w:rsidRDefault="005C3916" w:rsidP="004038D8">
      <w:pPr>
        <w:rPr>
          <w:rFonts w:ascii="Verdana" w:hAnsi="Verdana"/>
          <w:b/>
          <w:sz w:val="22"/>
          <w:szCs w:val="22"/>
        </w:rPr>
      </w:pPr>
    </w:p>
    <w:p w:rsidR="005C3916" w:rsidRPr="00085807" w:rsidRDefault="007528DB" w:rsidP="00002EF7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5</w:t>
      </w:r>
      <w:r w:rsidR="005C3916" w:rsidRPr="00085807">
        <w:rPr>
          <w:rFonts w:ascii="Verdana" w:hAnsi="Verdana"/>
          <w:b/>
          <w:sz w:val="22"/>
          <w:szCs w:val="22"/>
        </w:rPr>
        <w:t xml:space="preserve">. </w:t>
      </w:r>
      <w:r w:rsidR="005C3916" w:rsidRPr="00085807">
        <w:rPr>
          <w:rFonts w:ascii="Verdana" w:hAnsi="Verdana"/>
          <w:b/>
          <w:sz w:val="22"/>
          <w:szCs w:val="22"/>
        </w:rPr>
        <w:tab/>
        <w:t>Eventuelt</w:t>
      </w:r>
    </w:p>
    <w:p w:rsidR="00555532" w:rsidRPr="00085807" w:rsidRDefault="00E15D8B" w:rsidP="00002EF7">
      <w:pPr>
        <w:ind w:left="1304" w:firstLine="1"/>
        <w:rPr>
          <w:rFonts w:ascii="Verdana" w:hAnsi="Verdana"/>
          <w:i/>
          <w:sz w:val="22"/>
          <w:szCs w:val="22"/>
        </w:rPr>
      </w:pPr>
      <w:r w:rsidRPr="00085807">
        <w:rPr>
          <w:rFonts w:ascii="Verdana" w:hAnsi="Verdana"/>
          <w:sz w:val="22"/>
          <w:szCs w:val="22"/>
        </w:rPr>
        <w:t>Intet at bemærke.</w:t>
      </w:r>
    </w:p>
    <w:p w:rsidR="005C3916" w:rsidRPr="00085807" w:rsidRDefault="005C3916" w:rsidP="00002EF7">
      <w:pPr>
        <w:ind w:left="1304" w:firstLine="1"/>
        <w:rPr>
          <w:rFonts w:ascii="Verdana" w:hAnsi="Verdana"/>
          <w:sz w:val="22"/>
          <w:szCs w:val="22"/>
        </w:rPr>
      </w:pPr>
    </w:p>
    <w:p w:rsidR="005C3916" w:rsidRPr="00085807" w:rsidRDefault="005C3916" w:rsidP="00002EF7">
      <w:pPr>
        <w:pBdr>
          <w:bottom w:val="single" w:sz="12" w:space="1" w:color="auto"/>
        </w:pBdr>
        <w:ind w:left="1304" w:firstLine="1"/>
        <w:rPr>
          <w:rFonts w:ascii="Verdana" w:hAnsi="Verdana"/>
          <w:sz w:val="22"/>
          <w:szCs w:val="22"/>
        </w:rPr>
      </w:pPr>
    </w:p>
    <w:p w:rsidR="008400DB" w:rsidRPr="00085807" w:rsidRDefault="008400DB" w:rsidP="00002EF7">
      <w:pPr>
        <w:ind w:left="1304" w:firstLine="1"/>
        <w:rPr>
          <w:rFonts w:ascii="Verdana" w:hAnsi="Verdana"/>
          <w:sz w:val="22"/>
          <w:szCs w:val="22"/>
        </w:rPr>
      </w:pPr>
      <w:r w:rsidRPr="00085807">
        <w:rPr>
          <w:rFonts w:ascii="Verdana" w:hAnsi="Verdana"/>
          <w:sz w:val="22"/>
          <w:szCs w:val="22"/>
        </w:rPr>
        <w:softHyphen/>
      </w:r>
      <w:r w:rsidRPr="00085807">
        <w:rPr>
          <w:rFonts w:ascii="Verdana" w:hAnsi="Verdana"/>
          <w:sz w:val="22"/>
          <w:szCs w:val="22"/>
        </w:rPr>
        <w:softHyphen/>
      </w:r>
      <w:r w:rsidRPr="00085807">
        <w:rPr>
          <w:rFonts w:ascii="Verdana" w:hAnsi="Verdana"/>
          <w:sz w:val="22"/>
          <w:szCs w:val="22"/>
        </w:rPr>
        <w:softHyphen/>
      </w:r>
    </w:p>
    <w:p w:rsidR="005C3916" w:rsidRPr="00085807" w:rsidRDefault="005C3916" w:rsidP="00002EF7">
      <w:pPr>
        <w:ind w:left="1304" w:firstLine="1"/>
        <w:rPr>
          <w:rFonts w:ascii="Verdana" w:hAnsi="Verdana"/>
          <w:i/>
          <w:sz w:val="22"/>
          <w:szCs w:val="22"/>
        </w:rPr>
      </w:pPr>
      <w:r w:rsidRPr="00085807">
        <w:rPr>
          <w:rFonts w:ascii="Verdana" w:hAnsi="Verdana"/>
          <w:i/>
          <w:sz w:val="22"/>
          <w:szCs w:val="22"/>
        </w:rPr>
        <w:t>Referat Brian Hemmingsen</w:t>
      </w:r>
    </w:p>
    <w:p w:rsidR="00C23A20" w:rsidRPr="00085807" w:rsidRDefault="00C23A20" w:rsidP="00002EF7">
      <w:pPr>
        <w:ind w:left="1304" w:firstLine="1"/>
        <w:rPr>
          <w:rFonts w:ascii="Verdana" w:hAnsi="Verdana"/>
          <w:i/>
          <w:sz w:val="22"/>
          <w:szCs w:val="22"/>
        </w:rPr>
      </w:pPr>
    </w:p>
    <w:sectPr w:rsidR="00C23A20" w:rsidRPr="00085807" w:rsidSect="00D27670">
      <w:headerReference w:type="default" r:id="rId8"/>
      <w:pgSz w:w="11906" w:h="16838" w:code="9"/>
      <w:pgMar w:top="1952" w:right="1134" w:bottom="993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6A18" w:rsidRDefault="00EB6A18" w:rsidP="00CC7081">
      <w:r>
        <w:separator/>
      </w:r>
    </w:p>
  </w:endnote>
  <w:endnote w:type="continuationSeparator" w:id="0">
    <w:p w:rsidR="00EB6A18" w:rsidRDefault="00EB6A18" w:rsidP="00CC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6A18" w:rsidRDefault="00EB6A18" w:rsidP="00CC7081">
      <w:r>
        <w:separator/>
      </w:r>
    </w:p>
  </w:footnote>
  <w:footnote w:type="continuationSeparator" w:id="0">
    <w:p w:rsidR="00EB6A18" w:rsidRDefault="00EB6A18" w:rsidP="00CC7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A18" w:rsidRPr="00BD24B5" w:rsidRDefault="00002EF7" w:rsidP="00CD3C6D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>
      <w:rPr>
        <w:rFonts w:ascii="Tahoma" w:hAnsi="Tahoma" w:cs="Tahoma"/>
        <w:noProof/>
        <w:color w:val="1F497D" w:themeColor="text2"/>
        <w:sz w:val="16"/>
        <w:szCs w:val="16"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5368925</wp:posOffset>
              </wp:positionH>
              <wp:positionV relativeFrom="paragraph">
                <wp:posOffset>-288290</wp:posOffset>
              </wp:positionV>
              <wp:extent cx="1468120" cy="1056005"/>
              <wp:effectExtent l="6350" t="6985" r="11430" b="133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120" cy="10560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B6A18" w:rsidRPr="008B3385" w:rsidRDefault="00EB6A18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</w:pPr>
                          <w:r w:rsidRPr="008B338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  <w:br/>
                            <w:t>Tlf.: 43 60 07 00</w:t>
                          </w:r>
                        </w:p>
                        <w:p w:rsidR="00EB6A18" w:rsidRPr="008B3385" w:rsidRDefault="00EB6A18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</w:pPr>
                          <w:r w:rsidRPr="008B338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  <w:t>Fax: 43 69 07 03</w:t>
                          </w:r>
                        </w:p>
                        <w:p w:rsidR="00EB6A18" w:rsidRPr="008B3385" w:rsidRDefault="00EB6A18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</w:pPr>
                          <w:r w:rsidRPr="008B338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  <w:t>Giro 807-1284</w:t>
                          </w:r>
                        </w:p>
                        <w:p w:rsidR="00EB6A18" w:rsidRPr="008B3385" w:rsidRDefault="00EB6A18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</w:pPr>
                          <w:r w:rsidRPr="008B338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  <w:t>gb@greve-bolig.dk</w:t>
                          </w:r>
                        </w:p>
                        <w:p w:rsidR="00EB6A18" w:rsidRPr="00BD24B5" w:rsidRDefault="00EB6A18" w:rsidP="00CC7081">
                          <w:pPr>
                            <w:rPr>
                              <w:rFonts w:asciiTheme="minorHAnsi" w:hAnsiTheme="minorHAnsi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www.greve-bolig.dk</w:t>
                          </w:r>
                        </w:p>
                        <w:p w:rsidR="00EB6A18" w:rsidRPr="00CC7081" w:rsidRDefault="00EB6A18" w:rsidP="00CC7081">
                          <w:pPr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22.75pt;margin-top:-22.7pt;width:115.6pt;height:8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" strokecolor="white [3212]">
              <v:fill opacity="0"/>
              <v:textbox>
                <w:txbxContent>
                  <w:p w:rsidR="00EB6A18" w:rsidRPr="008B3385" w:rsidRDefault="00EB6A18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en-US"/>
                      </w:rPr>
                    </w:pPr>
                    <w:r w:rsidRPr="008B338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en-US"/>
                      </w:rPr>
                      <w:br/>
                      <w:t>Tlf.: 43 60 07 00</w:t>
                    </w:r>
                  </w:p>
                  <w:p w:rsidR="00EB6A18" w:rsidRPr="008B3385" w:rsidRDefault="00EB6A18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en-US"/>
                      </w:rPr>
                    </w:pPr>
                    <w:r w:rsidRPr="008B338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en-US"/>
                      </w:rPr>
                      <w:t>Fax: 43 69 07 03</w:t>
                    </w:r>
                  </w:p>
                  <w:p w:rsidR="00EB6A18" w:rsidRPr="008B3385" w:rsidRDefault="00EB6A18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en-US"/>
                      </w:rPr>
                    </w:pPr>
                    <w:r w:rsidRPr="008B338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en-US"/>
                      </w:rPr>
                      <w:t>Giro 807-1284</w:t>
                    </w:r>
                  </w:p>
                  <w:p w:rsidR="00EB6A18" w:rsidRPr="008B3385" w:rsidRDefault="00EB6A18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en-US"/>
                      </w:rPr>
                    </w:pPr>
                    <w:r w:rsidRPr="008B338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en-US"/>
                      </w:rPr>
                      <w:t>gb@greve-bolig.dk</w:t>
                    </w:r>
                  </w:p>
                  <w:p w:rsidR="00EB6A18" w:rsidRPr="00BD24B5" w:rsidRDefault="00EB6A18" w:rsidP="00CC7081">
                    <w:pPr>
                      <w:rPr>
                        <w:rFonts w:asciiTheme="minorHAnsi" w:hAnsiTheme="minorHAnsi"/>
                        <w:color w:val="1F497D" w:themeColor="text2"/>
                        <w:sz w:val="16"/>
                        <w:szCs w:val="16"/>
                      </w:rPr>
                    </w:pP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www.greve-bolig.dk</w:t>
                    </w:r>
                  </w:p>
                  <w:p w:rsidR="00EB6A18" w:rsidRPr="00CC7081" w:rsidRDefault="00EB6A18" w:rsidP="00CC7081">
                    <w:pPr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  <w:r w:rsidR="00EB6A18">
      <w:rPr>
        <w:rFonts w:ascii="Tahoma" w:hAnsi="Tahoma" w:cs="Tahoma"/>
        <w:noProof/>
        <w:color w:val="1F497D" w:themeColor="text2"/>
        <w:sz w:val="16"/>
        <w:szCs w:val="16"/>
        <w:lang w:eastAsia="da-DK"/>
      </w:rPr>
      <w:drawing>
        <wp:anchor distT="0" distB="0" distL="114300" distR="114300" simplePos="0" relativeHeight="251659263" behindDoc="1" locked="0" layoutInCell="1" allowOverlap="1">
          <wp:simplePos x="0" y="0"/>
          <wp:positionH relativeFrom="column">
            <wp:posOffset>-325120</wp:posOffset>
          </wp:positionH>
          <wp:positionV relativeFrom="paragraph">
            <wp:posOffset>-140970</wp:posOffset>
          </wp:positionV>
          <wp:extent cx="2163445" cy="646430"/>
          <wp:effectExtent l="0" t="0" r="8255" b="1270"/>
          <wp:wrapNone/>
          <wp:docPr id="5" name="Billede 5" descr="klar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larlogo.gif"/>
                  <pic:cNvPicPr/>
                </pic:nvPicPr>
                <pic:blipFill>
                  <a:blip r:embed="rId1"/>
                  <a:srcRect l="-1024"/>
                  <a:stretch>
                    <a:fillRect/>
                  </a:stretch>
                </pic:blipFill>
                <pic:spPr>
                  <a:xfrm>
                    <a:off x="0" y="0"/>
                    <a:ext cx="2163445" cy="646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6A18" w:rsidRPr="00BD24B5">
      <w:rPr>
        <w:rFonts w:ascii="Tahoma" w:hAnsi="Tahoma" w:cs="Tahoma"/>
        <w:color w:val="1F497D" w:themeColor="text2"/>
        <w:sz w:val="16"/>
        <w:szCs w:val="16"/>
      </w:rPr>
      <w:t>Greveager 1 – 2670 Greve</w:t>
    </w:r>
  </w:p>
  <w:p w:rsidR="00EB6A18" w:rsidRPr="00BD24B5" w:rsidRDefault="00EB6A18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</w:p>
  <w:p w:rsidR="00EB6A18" w:rsidRDefault="00EB6A18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 w:rsidRPr="00BD24B5">
      <w:rPr>
        <w:rFonts w:ascii="Tahoma" w:hAnsi="Tahoma" w:cs="Tahoma"/>
        <w:color w:val="1F497D" w:themeColor="text2"/>
        <w:sz w:val="16"/>
        <w:szCs w:val="16"/>
      </w:rPr>
      <w:t xml:space="preserve">Kontortid: </w:t>
    </w:r>
    <w:r>
      <w:rPr>
        <w:rFonts w:ascii="Tahoma" w:hAnsi="Tahoma" w:cs="Tahoma"/>
        <w:color w:val="1F497D" w:themeColor="text2"/>
        <w:sz w:val="16"/>
        <w:szCs w:val="16"/>
      </w:rPr>
      <w:t xml:space="preserve">mandag til fredag </w:t>
    </w:r>
    <w:r w:rsidRPr="00BD24B5">
      <w:rPr>
        <w:rFonts w:ascii="Tahoma" w:hAnsi="Tahoma" w:cs="Tahoma"/>
        <w:color w:val="1F497D" w:themeColor="text2"/>
        <w:sz w:val="16"/>
        <w:szCs w:val="16"/>
      </w:rPr>
      <w:t xml:space="preserve">kl. 10.00-13.00 </w:t>
    </w:r>
  </w:p>
  <w:p w:rsidR="00EB6A18" w:rsidRPr="00BD24B5" w:rsidRDefault="00EB6A18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>
      <w:rPr>
        <w:rFonts w:ascii="Tahoma" w:hAnsi="Tahoma" w:cs="Tahoma"/>
        <w:color w:val="1F497D" w:themeColor="text2"/>
        <w:sz w:val="16"/>
        <w:szCs w:val="16"/>
      </w:rPr>
      <w:t>to</w:t>
    </w:r>
    <w:r w:rsidRPr="00BD24B5">
      <w:rPr>
        <w:rFonts w:ascii="Tahoma" w:hAnsi="Tahoma" w:cs="Tahoma"/>
        <w:color w:val="1F497D" w:themeColor="text2"/>
        <w:sz w:val="16"/>
        <w:szCs w:val="16"/>
      </w:rPr>
      <w:t>rsdag tillige 15.30-17.00.</w:t>
    </w:r>
  </w:p>
  <w:p w:rsidR="00EB6A18" w:rsidRPr="00C1277A" w:rsidRDefault="00EB6A18" w:rsidP="00CD3C6D">
    <w:pPr>
      <w:pStyle w:val="Sidehoved"/>
      <w:tabs>
        <w:tab w:val="clear" w:pos="9638"/>
        <w:tab w:val="right" w:pos="10206"/>
      </w:tabs>
      <w:ind w:left="-426" w:right="-568"/>
      <w:rPr>
        <w:color w:val="1F497D" w:themeColor="text2"/>
        <w:sz w:val="24"/>
        <w:szCs w:val="24"/>
      </w:rPr>
    </w:pPr>
    <w:r w:rsidRPr="00C1277A">
      <w:rPr>
        <w:color w:val="1F497D" w:themeColor="text2"/>
        <w:sz w:val="24"/>
        <w:szCs w:val="24"/>
      </w:rPr>
      <w:t>_____________________________________________________________________</w:t>
    </w:r>
    <w:r>
      <w:rPr>
        <w:color w:val="1F497D" w:themeColor="text2"/>
        <w:sz w:val="24"/>
        <w:szCs w:val="24"/>
      </w:rPr>
      <w:t>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B5E1F"/>
    <w:multiLevelType w:val="hybridMultilevel"/>
    <w:tmpl w:val="38CE925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01897"/>
    <w:multiLevelType w:val="hybridMultilevel"/>
    <w:tmpl w:val="F6C8EAF0"/>
    <w:lvl w:ilvl="0" w:tplc="9C7A7EC6">
      <w:start w:val="4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2716"/>
        </w:tabs>
        <w:ind w:left="2716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abstractNum w:abstractNumId="2" w15:restartNumberingAfterBreak="0">
    <w:nsid w:val="7EDF7BD2"/>
    <w:multiLevelType w:val="hybridMultilevel"/>
    <w:tmpl w:val="DDCA29DC"/>
    <w:lvl w:ilvl="0" w:tplc="0406000F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081"/>
    <w:rsid w:val="00002EF7"/>
    <w:rsid w:val="00017D51"/>
    <w:rsid w:val="000567C5"/>
    <w:rsid w:val="00085807"/>
    <w:rsid w:val="000C1037"/>
    <w:rsid w:val="0013673B"/>
    <w:rsid w:val="00163056"/>
    <w:rsid w:val="00195EAE"/>
    <w:rsid w:val="001C1CE4"/>
    <w:rsid w:val="001E1135"/>
    <w:rsid w:val="002013A5"/>
    <w:rsid w:val="00207D42"/>
    <w:rsid w:val="00262489"/>
    <w:rsid w:val="00272564"/>
    <w:rsid w:val="00282318"/>
    <w:rsid w:val="00285A82"/>
    <w:rsid w:val="002D4DC0"/>
    <w:rsid w:val="00302DE2"/>
    <w:rsid w:val="00354C16"/>
    <w:rsid w:val="003B1052"/>
    <w:rsid w:val="003E6147"/>
    <w:rsid w:val="004038D8"/>
    <w:rsid w:val="00477930"/>
    <w:rsid w:val="004844F8"/>
    <w:rsid w:val="00500060"/>
    <w:rsid w:val="00514F7B"/>
    <w:rsid w:val="005301E4"/>
    <w:rsid w:val="00555532"/>
    <w:rsid w:val="0056294B"/>
    <w:rsid w:val="005A791F"/>
    <w:rsid w:val="005C3916"/>
    <w:rsid w:val="00615B11"/>
    <w:rsid w:val="006654BE"/>
    <w:rsid w:val="006665FB"/>
    <w:rsid w:val="006666BE"/>
    <w:rsid w:val="00674567"/>
    <w:rsid w:val="0071650A"/>
    <w:rsid w:val="007528DB"/>
    <w:rsid w:val="0075314D"/>
    <w:rsid w:val="00764724"/>
    <w:rsid w:val="007671EA"/>
    <w:rsid w:val="00772CE0"/>
    <w:rsid w:val="0080567D"/>
    <w:rsid w:val="00817CCA"/>
    <w:rsid w:val="0082492C"/>
    <w:rsid w:val="008400DB"/>
    <w:rsid w:val="00896C01"/>
    <w:rsid w:val="008A2A12"/>
    <w:rsid w:val="008B3385"/>
    <w:rsid w:val="00915D83"/>
    <w:rsid w:val="00965E52"/>
    <w:rsid w:val="009835EB"/>
    <w:rsid w:val="009A3487"/>
    <w:rsid w:val="009A6E56"/>
    <w:rsid w:val="009B79ED"/>
    <w:rsid w:val="009C4A89"/>
    <w:rsid w:val="009D6D01"/>
    <w:rsid w:val="00A04441"/>
    <w:rsid w:val="00A05D1C"/>
    <w:rsid w:val="00A2276F"/>
    <w:rsid w:val="00A22846"/>
    <w:rsid w:val="00A46663"/>
    <w:rsid w:val="00A825C2"/>
    <w:rsid w:val="00A95B62"/>
    <w:rsid w:val="00AB767B"/>
    <w:rsid w:val="00AC73F2"/>
    <w:rsid w:val="00AE6E1F"/>
    <w:rsid w:val="00AF3122"/>
    <w:rsid w:val="00B27547"/>
    <w:rsid w:val="00B6525B"/>
    <w:rsid w:val="00B761D7"/>
    <w:rsid w:val="00B91C4F"/>
    <w:rsid w:val="00B91C74"/>
    <w:rsid w:val="00BD24B5"/>
    <w:rsid w:val="00C0249E"/>
    <w:rsid w:val="00C03D7C"/>
    <w:rsid w:val="00C1277A"/>
    <w:rsid w:val="00C23A20"/>
    <w:rsid w:val="00C554F6"/>
    <w:rsid w:val="00CC7081"/>
    <w:rsid w:val="00CC7A5F"/>
    <w:rsid w:val="00CD3C6D"/>
    <w:rsid w:val="00CE66B0"/>
    <w:rsid w:val="00D23086"/>
    <w:rsid w:val="00D27670"/>
    <w:rsid w:val="00D40B0B"/>
    <w:rsid w:val="00D84D9E"/>
    <w:rsid w:val="00DD5753"/>
    <w:rsid w:val="00DE7119"/>
    <w:rsid w:val="00E03FFE"/>
    <w:rsid w:val="00E15D8B"/>
    <w:rsid w:val="00E31285"/>
    <w:rsid w:val="00E41C44"/>
    <w:rsid w:val="00E55DE2"/>
    <w:rsid w:val="00EB6A18"/>
    <w:rsid w:val="00EC69B5"/>
    <w:rsid w:val="00EE442E"/>
    <w:rsid w:val="00EF7EEF"/>
    <w:rsid w:val="00F77344"/>
    <w:rsid w:val="00F85016"/>
    <w:rsid w:val="00F9187A"/>
    <w:rsid w:val="00FB1C3C"/>
    <w:rsid w:val="00FE3909"/>
    <w:rsid w:val="00FE5CAE"/>
    <w:rsid w:val="00FF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47F4CD0"/>
  <w15:docId w15:val="{6809D68A-5E73-416C-933E-F0BC946D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05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5C3916"/>
    <w:pPr>
      <w:keepNext/>
      <w:outlineLvl w:val="0"/>
    </w:pPr>
    <w:rPr>
      <w:b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C708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C7081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CC708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CC7081"/>
  </w:style>
  <w:style w:type="paragraph" w:styleId="Sidefod">
    <w:name w:val="footer"/>
    <w:basedOn w:val="Normal"/>
    <w:link w:val="SidefodTegn"/>
    <w:uiPriority w:val="99"/>
    <w:unhideWhenUsed/>
    <w:rsid w:val="00CC708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CC7081"/>
  </w:style>
  <w:style w:type="character" w:styleId="Hyperlink">
    <w:name w:val="Hyperlink"/>
    <w:basedOn w:val="Standardskrifttypeiafsnit"/>
    <w:uiPriority w:val="99"/>
    <w:unhideWhenUsed/>
    <w:rsid w:val="00CC7081"/>
    <w:rPr>
      <w:color w:val="0000FF" w:themeColor="hyperlink"/>
      <w:u w:val="single"/>
    </w:rPr>
  </w:style>
  <w:style w:type="character" w:customStyle="1" w:styleId="Overskrift1Tegn">
    <w:name w:val="Overskrift 1 Tegn"/>
    <w:basedOn w:val="Standardskrifttypeiafsnit"/>
    <w:link w:val="Overskrift1"/>
    <w:rsid w:val="005C3916"/>
    <w:rPr>
      <w:rFonts w:ascii="Times New Roman" w:eastAsia="Times New Roman" w:hAnsi="Times New Roman" w:cs="Times New Roman"/>
      <w:b/>
      <w:sz w:val="24"/>
      <w:szCs w:val="20"/>
      <w:lang w:eastAsia="da-DK"/>
    </w:rPr>
  </w:style>
  <w:style w:type="paragraph" w:styleId="Brdtekstindrykning">
    <w:name w:val="Body Text Indent"/>
    <w:basedOn w:val="Normal"/>
    <w:link w:val="BrdtekstindrykningTegn"/>
    <w:rsid w:val="005C3916"/>
    <w:pPr>
      <w:ind w:left="1304" w:firstLine="1"/>
      <w:jc w:val="both"/>
    </w:pPr>
    <w:rPr>
      <w:rFonts w:ascii="Tahoma" w:hAnsi="Tahoma"/>
      <w:sz w:val="22"/>
      <w:szCs w:val="20"/>
    </w:rPr>
  </w:style>
  <w:style w:type="character" w:customStyle="1" w:styleId="BrdtekstindrykningTegn">
    <w:name w:val="Brødtekstindrykning Tegn"/>
    <w:basedOn w:val="Standardskrifttypeiafsnit"/>
    <w:link w:val="Brdtekstindrykning"/>
    <w:rsid w:val="005C3916"/>
    <w:rPr>
      <w:rFonts w:ascii="Tahoma" w:eastAsia="Times New Roman" w:hAnsi="Tahoma" w:cs="Times New Roman"/>
      <w:szCs w:val="20"/>
      <w:lang w:eastAsia="da-DK"/>
    </w:rPr>
  </w:style>
  <w:style w:type="paragraph" w:styleId="Listeafsnit">
    <w:name w:val="List Paragraph"/>
    <w:basedOn w:val="Normal"/>
    <w:uiPriority w:val="34"/>
    <w:qFormat/>
    <w:rsid w:val="00555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3D7128-5FA3-4C4A-BF3C-EEE0940F8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485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Greve boligselskab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NicolajKann Mohr</dc:creator>
  <cp:keywords/>
  <dc:description/>
  <cp:lastModifiedBy>Brian Hemmingsen</cp:lastModifiedBy>
  <cp:revision>5</cp:revision>
  <cp:lastPrinted>2020-07-15T09:08:00Z</cp:lastPrinted>
  <dcterms:created xsi:type="dcterms:W3CDTF">2020-07-15T07:05:00Z</dcterms:created>
  <dcterms:modified xsi:type="dcterms:W3CDTF">2020-07-16T08:53:00Z</dcterms:modified>
</cp:coreProperties>
</file>