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3B1D" w14:textId="77777777" w:rsidR="00C57EDE" w:rsidRPr="00E440CC" w:rsidRDefault="00C57EDE" w:rsidP="00C57EDE">
      <w:pPr>
        <w:tabs>
          <w:tab w:val="right" w:pos="9356"/>
        </w:tabs>
        <w:rPr>
          <w:rFonts w:ascii="Verdana" w:hAnsi="Verdana"/>
        </w:rPr>
      </w:pPr>
    </w:p>
    <w:p w14:paraId="02DF789E" w14:textId="69547213" w:rsidR="00C57EDE" w:rsidRPr="00E440CC" w:rsidRDefault="00C57EDE" w:rsidP="00C57EDE">
      <w:pPr>
        <w:tabs>
          <w:tab w:val="right" w:pos="9356"/>
        </w:tabs>
        <w:rPr>
          <w:rFonts w:ascii="Verdana" w:hAnsi="Verdana"/>
        </w:rPr>
      </w:pPr>
      <w:r w:rsidRPr="00E440CC">
        <w:rPr>
          <w:rFonts w:ascii="Verdana" w:hAnsi="Verdana"/>
          <w:b/>
        </w:rPr>
        <w:t>Til:</w:t>
      </w:r>
      <w:r w:rsidRPr="00E440CC">
        <w:rPr>
          <w:rFonts w:ascii="Verdana" w:hAnsi="Verdana"/>
          <w:b/>
        </w:rPr>
        <w:tab/>
      </w:r>
      <w:r w:rsidR="00226991" w:rsidRPr="00226991">
        <w:rPr>
          <w:rFonts w:ascii="Verdana" w:hAnsi="Verdana"/>
          <w:bCs/>
        </w:rPr>
        <w:t>13</w:t>
      </w:r>
      <w:r w:rsidR="00E30C9F" w:rsidRPr="00226991">
        <w:rPr>
          <w:rFonts w:ascii="Verdana" w:hAnsi="Verdana"/>
          <w:bCs/>
        </w:rPr>
        <w:t>.</w:t>
      </w:r>
      <w:r w:rsidR="00E30C9F">
        <w:rPr>
          <w:rFonts w:ascii="Verdana" w:hAnsi="Verdana"/>
        </w:rPr>
        <w:t xml:space="preserve"> </w:t>
      </w:r>
      <w:r w:rsidR="002775C9">
        <w:rPr>
          <w:rFonts w:ascii="Verdana" w:hAnsi="Verdana"/>
        </w:rPr>
        <w:t>marts</w:t>
      </w:r>
      <w:r w:rsidR="00D5324A">
        <w:rPr>
          <w:rFonts w:ascii="Verdana" w:hAnsi="Verdana"/>
        </w:rPr>
        <w:t xml:space="preserve"> 20</w:t>
      </w:r>
      <w:r w:rsidR="00A51EC1">
        <w:rPr>
          <w:rFonts w:ascii="Verdana" w:hAnsi="Verdana"/>
        </w:rPr>
        <w:t>2</w:t>
      </w:r>
      <w:r w:rsidR="008510A9">
        <w:rPr>
          <w:rFonts w:ascii="Verdana" w:hAnsi="Verdana"/>
        </w:rPr>
        <w:t>3</w:t>
      </w:r>
    </w:p>
    <w:p w14:paraId="5222F7E6" w14:textId="77777777" w:rsidR="009330BE" w:rsidRDefault="00C57EDE" w:rsidP="00C57EDE">
      <w:pPr>
        <w:pStyle w:val="Overskrift1"/>
        <w:tabs>
          <w:tab w:val="right" w:pos="9356"/>
        </w:tabs>
        <w:rPr>
          <w:rFonts w:ascii="Verdana" w:hAnsi="Verdana"/>
        </w:rPr>
      </w:pPr>
      <w:r w:rsidRPr="00E440CC">
        <w:rPr>
          <w:rFonts w:ascii="Verdana" w:hAnsi="Verdana"/>
        </w:rPr>
        <w:t>Afdelingsbestyrelsen</w:t>
      </w:r>
    </w:p>
    <w:p w14:paraId="228D1CBC" w14:textId="77777777" w:rsidR="00C57EDE" w:rsidRPr="00E440CC" w:rsidRDefault="009330BE" w:rsidP="00C57EDE">
      <w:pPr>
        <w:pStyle w:val="Overskrift1"/>
        <w:tabs>
          <w:tab w:val="right" w:pos="9356"/>
        </w:tabs>
        <w:rPr>
          <w:rFonts w:ascii="Verdana" w:hAnsi="Verdana"/>
          <w:b w:val="0"/>
        </w:rPr>
      </w:pPr>
      <w:r>
        <w:rPr>
          <w:rFonts w:ascii="Verdana" w:hAnsi="Verdana"/>
        </w:rPr>
        <w:t>Suppleant</w:t>
      </w:r>
      <w:r w:rsidR="00C57EDE" w:rsidRPr="00E440CC">
        <w:rPr>
          <w:rFonts w:ascii="Verdana" w:hAnsi="Verdana"/>
        </w:rPr>
        <w:tab/>
      </w:r>
      <w:r w:rsidR="00C57EDE">
        <w:rPr>
          <w:rFonts w:ascii="Verdana" w:hAnsi="Verdana"/>
          <w:b w:val="0"/>
        </w:rPr>
        <w:t>JR/</w:t>
      </w:r>
      <w:r w:rsidR="00C57EDE" w:rsidRPr="00E440CC">
        <w:rPr>
          <w:rFonts w:ascii="Verdana" w:hAnsi="Verdana"/>
          <w:b w:val="0"/>
        </w:rPr>
        <w:t>jw</w:t>
      </w:r>
    </w:p>
    <w:p w14:paraId="1A940B2D" w14:textId="77777777" w:rsidR="00C57EDE" w:rsidRPr="00E440CC" w:rsidRDefault="00C57EDE" w:rsidP="00C57EDE">
      <w:pPr>
        <w:tabs>
          <w:tab w:val="right" w:pos="9356"/>
        </w:tabs>
        <w:rPr>
          <w:rFonts w:ascii="Verdana" w:hAnsi="Verdana"/>
          <w:b/>
        </w:rPr>
      </w:pPr>
      <w:r w:rsidRPr="00E440CC">
        <w:rPr>
          <w:rFonts w:ascii="Verdana" w:hAnsi="Verdana"/>
          <w:b/>
        </w:rPr>
        <w:t>Inspektøren</w:t>
      </w:r>
    </w:p>
    <w:p w14:paraId="3C7D7DA3" w14:textId="77777777" w:rsidR="00C57EDE" w:rsidRPr="00E440CC" w:rsidRDefault="00C57EDE" w:rsidP="00C57EDE">
      <w:pPr>
        <w:rPr>
          <w:rFonts w:ascii="Verdana" w:hAnsi="Verdana"/>
          <w:b/>
        </w:rPr>
      </w:pPr>
      <w:r>
        <w:rPr>
          <w:rFonts w:ascii="Verdana" w:hAnsi="Verdana"/>
          <w:b/>
        </w:rPr>
        <w:t>Jens Rasmussen</w:t>
      </w:r>
    </w:p>
    <w:p w14:paraId="3549AA36" w14:textId="77777777" w:rsidR="00C57EDE" w:rsidRPr="00E440CC" w:rsidRDefault="00C57EDE" w:rsidP="00C57EDE">
      <w:pPr>
        <w:rPr>
          <w:rFonts w:ascii="Verdana" w:hAnsi="Verdana"/>
        </w:rPr>
      </w:pPr>
    </w:p>
    <w:p w14:paraId="6613A4D8" w14:textId="77777777" w:rsidR="00C57EDE" w:rsidRPr="00E440CC" w:rsidRDefault="00C57EDE" w:rsidP="00C57EDE">
      <w:pPr>
        <w:rPr>
          <w:rFonts w:ascii="Verdana" w:hAnsi="Verdana"/>
        </w:rPr>
      </w:pPr>
    </w:p>
    <w:p w14:paraId="34722C0F" w14:textId="77777777" w:rsidR="00C57EDE" w:rsidRPr="00E440CC" w:rsidRDefault="00C57EDE" w:rsidP="00C57EDE">
      <w:pPr>
        <w:rPr>
          <w:rFonts w:ascii="Verdana" w:hAnsi="Verdana"/>
          <w:b/>
        </w:rPr>
      </w:pPr>
      <w:r w:rsidRPr="00E440CC">
        <w:rPr>
          <w:rFonts w:ascii="Verdana" w:hAnsi="Verdana"/>
          <w:b/>
        </w:rPr>
        <w:t>Afd. 2 – Vestervang.</w:t>
      </w:r>
    </w:p>
    <w:p w14:paraId="1B110D59" w14:textId="77777777" w:rsidR="00C57EDE" w:rsidRPr="00E440CC" w:rsidRDefault="00C57EDE" w:rsidP="00C57EDE">
      <w:pPr>
        <w:rPr>
          <w:rFonts w:ascii="Verdana" w:hAnsi="Verdana"/>
          <w:b/>
        </w:rPr>
      </w:pPr>
    </w:p>
    <w:p w14:paraId="7839D743" w14:textId="01B1BA9C" w:rsidR="00C57EDE" w:rsidRPr="00E440CC" w:rsidRDefault="00C57EDE" w:rsidP="00C57EDE">
      <w:pPr>
        <w:rPr>
          <w:rFonts w:ascii="Verdana" w:hAnsi="Verdana"/>
          <w:b/>
        </w:rPr>
      </w:pPr>
      <w:r w:rsidRPr="00E440CC">
        <w:rPr>
          <w:rFonts w:ascii="Verdana" w:hAnsi="Verdana"/>
          <w:b/>
        </w:rPr>
        <w:t xml:space="preserve">Afdelingsbestyrelsesmøde </w:t>
      </w:r>
      <w:r w:rsidRPr="00E440CC">
        <w:rPr>
          <w:rFonts w:ascii="Verdana" w:hAnsi="Verdana"/>
        </w:rPr>
        <w:t>afhold</w:t>
      </w:r>
      <w:r w:rsidR="009D3CF3">
        <w:rPr>
          <w:rFonts w:ascii="Verdana" w:hAnsi="Verdana"/>
        </w:rPr>
        <w:t>t</w:t>
      </w:r>
      <w:r w:rsidRPr="00E440CC">
        <w:rPr>
          <w:rFonts w:ascii="Verdana" w:hAnsi="Verdana"/>
        </w:rPr>
        <w:t xml:space="preserve"> </w:t>
      </w:r>
      <w:r w:rsidR="0012713B">
        <w:rPr>
          <w:rFonts w:ascii="Verdana" w:hAnsi="Verdana"/>
        </w:rPr>
        <w:t>tor</w:t>
      </w:r>
      <w:r w:rsidR="009A16DD">
        <w:rPr>
          <w:rFonts w:ascii="Verdana" w:hAnsi="Verdana"/>
        </w:rPr>
        <w:t>s</w:t>
      </w:r>
      <w:r w:rsidR="007636ED">
        <w:rPr>
          <w:rFonts w:ascii="Verdana" w:hAnsi="Verdana"/>
        </w:rPr>
        <w:t xml:space="preserve">dag den </w:t>
      </w:r>
      <w:r w:rsidR="0012713B">
        <w:rPr>
          <w:rFonts w:ascii="Verdana" w:hAnsi="Verdana"/>
        </w:rPr>
        <w:t>9</w:t>
      </w:r>
      <w:r w:rsidR="007636ED">
        <w:rPr>
          <w:rFonts w:ascii="Verdana" w:hAnsi="Verdana"/>
        </w:rPr>
        <w:t xml:space="preserve">. </w:t>
      </w:r>
      <w:r w:rsidR="009A16DD">
        <w:rPr>
          <w:rFonts w:ascii="Verdana" w:hAnsi="Verdana"/>
        </w:rPr>
        <w:t>marts</w:t>
      </w:r>
      <w:r w:rsidR="007636ED">
        <w:rPr>
          <w:rFonts w:ascii="Verdana" w:hAnsi="Verdana"/>
        </w:rPr>
        <w:t xml:space="preserve"> 20</w:t>
      </w:r>
      <w:r w:rsidR="00652E02">
        <w:rPr>
          <w:rFonts w:ascii="Verdana" w:hAnsi="Verdana"/>
        </w:rPr>
        <w:t>2</w:t>
      </w:r>
      <w:r w:rsidR="009A16DD">
        <w:rPr>
          <w:rFonts w:ascii="Verdana" w:hAnsi="Verdana"/>
        </w:rPr>
        <w:t>2</w:t>
      </w:r>
      <w:r w:rsidRPr="00E440CC">
        <w:rPr>
          <w:rFonts w:ascii="Verdana" w:hAnsi="Verdana"/>
        </w:rPr>
        <w:t xml:space="preserve"> kl. 1</w:t>
      </w:r>
      <w:r w:rsidR="009A16DD">
        <w:rPr>
          <w:rFonts w:ascii="Verdana" w:hAnsi="Verdana"/>
        </w:rPr>
        <w:t>9</w:t>
      </w:r>
      <w:r w:rsidRPr="00E440CC">
        <w:rPr>
          <w:rFonts w:ascii="Verdana" w:hAnsi="Verdana"/>
        </w:rPr>
        <w:t>.00</w:t>
      </w:r>
      <w:r>
        <w:rPr>
          <w:rFonts w:ascii="Verdana" w:hAnsi="Verdana"/>
        </w:rPr>
        <w:t>,</w:t>
      </w:r>
      <w:r w:rsidRPr="00E440CC">
        <w:rPr>
          <w:rFonts w:ascii="Verdana" w:hAnsi="Verdana"/>
        </w:rPr>
        <w:t xml:space="preserve"> </w:t>
      </w:r>
      <w:r w:rsidR="00A63464">
        <w:rPr>
          <w:rFonts w:ascii="Verdana" w:hAnsi="Verdana"/>
        </w:rPr>
        <w:t xml:space="preserve">på </w:t>
      </w:r>
      <w:r>
        <w:rPr>
          <w:rFonts w:ascii="Verdana" w:hAnsi="Verdana"/>
        </w:rPr>
        <w:t>Greveager 1</w:t>
      </w:r>
      <w:r w:rsidRPr="00E440CC">
        <w:rPr>
          <w:rFonts w:ascii="Verdana" w:hAnsi="Verdana"/>
        </w:rPr>
        <w:t xml:space="preserve">. </w:t>
      </w:r>
    </w:p>
    <w:p w14:paraId="5E040D90" w14:textId="77777777" w:rsidR="00C57EDE" w:rsidRDefault="00C57EDE" w:rsidP="00C57EDE">
      <w:pPr>
        <w:ind w:left="1304" w:hanging="1304"/>
        <w:rPr>
          <w:rFonts w:ascii="Verdana" w:hAnsi="Verdana"/>
          <w:b/>
        </w:rPr>
      </w:pPr>
    </w:p>
    <w:p w14:paraId="5C8940A0" w14:textId="77777777" w:rsidR="00FF2A5F" w:rsidRPr="00E440CC" w:rsidRDefault="00FF2A5F" w:rsidP="00C57EDE">
      <w:pPr>
        <w:ind w:left="1304" w:hanging="1304"/>
        <w:rPr>
          <w:rFonts w:ascii="Verdana" w:hAnsi="Verdana"/>
          <w:b/>
        </w:rPr>
      </w:pPr>
    </w:p>
    <w:p w14:paraId="188128DF" w14:textId="7D3F1808" w:rsidR="009D3CF3" w:rsidRPr="009D3CF3" w:rsidRDefault="00C57EDE" w:rsidP="009D3CF3">
      <w:pPr>
        <w:ind w:left="1418" w:hanging="1418"/>
        <w:rPr>
          <w:rFonts w:ascii="Verdana" w:hAnsi="Verdana"/>
        </w:rPr>
      </w:pPr>
      <w:r>
        <w:rPr>
          <w:rFonts w:ascii="Verdana" w:hAnsi="Verdana"/>
          <w:b/>
        </w:rPr>
        <w:t xml:space="preserve">Deltagere: </w:t>
      </w:r>
      <w:r w:rsidR="009D3CF3" w:rsidRPr="009D3CF3">
        <w:rPr>
          <w:rFonts w:ascii="Verdana" w:hAnsi="Verdana"/>
        </w:rPr>
        <w:t xml:space="preserve">Kirsten Petersen, Carlo Dræger, Gitte Thygesen, </w:t>
      </w:r>
      <w:r w:rsidR="009A16DD" w:rsidRPr="009A16DD">
        <w:rPr>
          <w:rFonts w:ascii="Verdana" w:hAnsi="Verdana"/>
        </w:rPr>
        <w:t>Carsten Schnor</w:t>
      </w:r>
      <w:r w:rsidR="009A16DD">
        <w:rPr>
          <w:rFonts w:ascii="Verdana" w:hAnsi="Verdana"/>
        </w:rPr>
        <w:t>,</w:t>
      </w:r>
      <w:r w:rsidR="009A16DD" w:rsidRPr="009A16DD">
        <w:rPr>
          <w:rFonts w:ascii="Verdana" w:hAnsi="Verdana"/>
        </w:rPr>
        <w:t xml:space="preserve"> </w:t>
      </w:r>
      <w:r w:rsidR="009D3CF3" w:rsidRPr="009D3CF3">
        <w:rPr>
          <w:rFonts w:ascii="Verdana" w:hAnsi="Verdana"/>
        </w:rPr>
        <w:t>Jørgen Jensen og Jens Rasmussen.</w:t>
      </w:r>
    </w:p>
    <w:p w14:paraId="2E09B852" w14:textId="77777777" w:rsidR="00C57EDE" w:rsidRPr="00E440CC" w:rsidRDefault="00C57EDE" w:rsidP="00C57EDE">
      <w:pPr>
        <w:ind w:left="1304" w:hanging="1304"/>
        <w:rPr>
          <w:rFonts w:ascii="Verdana" w:hAnsi="Verdana"/>
          <w:b/>
        </w:rPr>
      </w:pPr>
    </w:p>
    <w:p w14:paraId="45F0FC4D" w14:textId="77777777" w:rsidR="00C57EDE" w:rsidRPr="00E440CC" w:rsidRDefault="00C57EDE" w:rsidP="00C57EDE">
      <w:pPr>
        <w:rPr>
          <w:rFonts w:ascii="Verdana" w:hAnsi="Verdana"/>
          <w:b/>
        </w:rPr>
      </w:pPr>
    </w:p>
    <w:p w14:paraId="490BFFFF" w14:textId="7822CB73" w:rsidR="00C57EDE" w:rsidRDefault="00C57EDE" w:rsidP="00C57EDE">
      <w:pPr>
        <w:rPr>
          <w:rFonts w:ascii="Verdana" w:hAnsi="Verdana"/>
          <w:b/>
        </w:rPr>
      </w:pPr>
      <w:r w:rsidRPr="00E440CC">
        <w:rPr>
          <w:rFonts w:ascii="Verdana" w:hAnsi="Verdana"/>
          <w:b/>
        </w:rPr>
        <w:t>Afbud:</w:t>
      </w:r>
      <w:r w:rsidR="009A16DD">
        <w:rPr>
          <w:rFonts w:ascii="Verdana" w:hAnsi="Verdana"/>
          <w:b/>
        </w:rPr>
        <w:t xml:space="preserve"> </w:t>
      </w:r>
      <w:r w:rsidR="009A16DD" w:rsidRPr="009A16DD">
        <w:rPr>
          <w:rFonts w:ascii="Verdana" w:hAnsi="Verdana"/>
        </w:rPr>
        <w:t>Ingen</w:t>
      </w:r>
      <w:r w:rsidRPr="00E440CC">
        <w:rPr>
          <w:rFonts w:ascii="Verdana" w:hAnsi="Verdana"/>
          <w:b/>
        </w:rPr>
        <w:tab/>
      </w:r>
    </w:p>
    <w:p w14:paraId="6C68B44C" w14:textId="77777777" w:rsidR="00226012" w:rsidRDefault="00226012" w:rsidP="00C57EDE">
      <w:pPr>
        <w:rPr>
          <w:rFonts w:ascii="Verdana" w:hAnsi="Verdana"/>
          <w:b/>
        </w:rPr>
      </w:pPr>
    </w:p>
    <w:p w14:paraId="1A50B12A" w14:textId="77777777" w:rsidR="0012713B" w:rsidRDefault="0012713B" w:rsidP="00C57EDE">
      <w:pPr>
        <w:rPr>
          <w:rFonts w:ascii="Verdana" w:hAnsi="Verdana"/>
          <w:b/>
        </w:rPr>
      </w:pPr>
    </w:p>
    <w:p w14:paraId="07D9BF93" w14:textId="77777777" w:rsidR="0081598C" w:rsidRPr="00E440CC" w:rsidRDefault="0081598C" w:rsidP="00C57EDE">
      <w:pPr>
        <w:rPr>
          <w:rFonts w:ascii="Verdana" w:hAnsi="Verdana"/>
          <w:b/>
        </w:rPr>
      </w:pPr>
    </w:p>
    <w:p w14:paraId="47971689" w14:textId="77777777" w:rsidR="00C57EDE" w:rsidRPr="00E440CC" w:rsidRDefault="00C57EDE" w:rsidP="00C57EDE">
      <w:pPr>
        <w:rPr>
          <w:rFonts w:ascii="Verdana" w:hAnsi="Verdana"/>
          <w:b/>
        </w:rPr>
      </w:pPr>
      <w:r w:rsidRPr="00E440CC">
        <w:rPr>
          <w:rFonts w:ascii="Verdana" w:hAnsi="Verdana"/>
          <w:b/>
        </w:rPr>
        <w:t>Dagsorden:</w:t>
      </w:r>
    </w:p>
    <w:p w14:paraId="0A485F16" w14:textId="77777777" w:rsidR="00C57EDE" w:rsidRPr="00E440CC" w:rsidRDefault="00C57EDE" w:rsidP="00C57EDE">
      <w:pPr>
        <w:rPr>
          <w:rFonts w:ascii="Verdana" w:hAnsi="Verdana"/>
          <w:b/>
        </w:rPr>
      </w:pPr>
    </w:p>
    <w:p w14:paraId="15749640" w14:textId="77777777" w:rsidR="00D5324A" w:rsidRDefault="00D5324A" w:rsidP="0040153B">
      <w:pPr>
        <w:pStyle w:val="Listeafsnit"/>
        <w:numPr>
          <w:ilvl w:val="0"/>
          <w:numId w:val="2"/>
        </w:numPr>
        <w:tabs>
          <w:tab w:val="left" w:pos="851"/>
          <w:tab w:val="left" w:pos="1560"/>
        </w:tabs>
        <w:ind w:hanging="1215"/>
        <w:rPr>
          <w:rFonts w:ascii="Verdana" w:hAnsi="Verdana"/>
          <w:b/>
        </w:rPr>
      </w:pPr>
      <w:r w:rsidRPr="0040153B">
        <w:rPr>
          <w:rFonts w:ascii="Verdana" w:hAnsi="Verdana"/>
          <w:b/>
        </w:rPr>
        <w:t>Meddelelser.</w:t>
      </w:r>
    </w:p>
    <w:p w14:paraId="34B4E520" w14:textId="77777777" w:rsidR="00FF2A5F" w:rsidRDefault="00FF2A5F" w:rsidP="00FF2A5F">
      <w:pPr>
        <w:tabs>
          <w:tab w:val="left" w:pos="851"/>
          <w:tab w:val="left" w:pos="1560"/>
        </w:tabs>
        <w:rPr>
          <w:rFonts w:ascii="Verdana" w:hAnsi="Verdana"/>
          <w:b/>
        </w:rPr>
      </w:pPr>
    </w:p>
    <w:p w14:paraId="25CF3415" w14:textId="2715708E" w:rsidR="0040153B" w:rsidRDefault="0040153B" w:rsidP="0040153B">
      <w:pPr>
        <w:tabs>
          <w:tab w:val="left" w:pos="851"/>
          <w:tab w:val="left" w:pos="1560"/>
        </w:tabs>
        <w:rPr>
          <w:rFonts w:ascii="Verdana" w:hAnsi="Verdana"/>
        </w:rPr>
      </w:pPr>
      <w:r>
        <w:rPr>
          <w:rFonts w:ascii="Verdana" w:hAnsi="Verdana"/>
        </w:rPr>
        <w:tab/>
      </w:r>
      <w:r w:rsidR="005D29AC">
        <w:rPr>
          <w:rFonts w:ascii="Verdana" w:hAnsi="Verdana"/>
        </w:rPr>
        <w:t>Ingen</w:t>
      </w:r>
      <w:r>
        <w:rPr>
          <w:rFonts w:ascii="Verdana" w:hAnsi="Verdana"/>
        </w:rPr>
        <w:t xml:space="preserve"> genudlejning i 20</w:t>
      </w:r>
      <w:r w:rsidR="005D29AC">
        <w:rPr>
          <w:rFonts w:ascii="Verdana" w:hAnsi="Verdana"/>
        </w:rPr>
        <w:t>2</w:t>
      </w:r>
      <w:r w:rsidR="00CE6F1D">
        <w:rPr>
          <w:rFonts w:ascii="Verdana" w:hAnsi="Verdana"/>
        </w:rPr>
        <w:t>2</w:t>
      </w:r>
      <w:r>
        <w:rPr>
          <w:rFonts w:ascii="Verdana" w:hAnsi="Verdana"/>
        </w:rPr>
        <w:t>.</w:t>
      </w:r>
    </w:p>
    <w:p w14:paraId="190DDD67" w14:textId="77777777" w:rsidR="0040153B" w:rsidRDefault="0040153B" w:rsidP="0040153B">
      <w:pPr>
        <w:tabs>
          <w:tab w:val="left" w:pos="851"/>
          <w:tab w:val="left" w:pos="1560"/>
        </w:tabs>
        <w:rPr>
          <w:rFonts w:ascii="Verdana" w:hAnsi="Verdana"/>
        </w:rPr>
      </w:pPr>
    </w:p>
    <w:p w14:paraId="43F36EBE" w14:textId="0391E567" w:rsidR="0040153B" w:rsidRDefault="0040153B" w:rsidP="0040153B">
      <w:pPr>
        <w:tabs>
          <w:tab w:val="left" w:pos="851"/>
          <w:tab w:val="left" w:pos="1560"/>
        </w:tabs>
        <w:ind w:left="851"/>
        <w:rPr>
          <w:rFonts w:ascii="Verdana" w:hAnsi="Verdana"/>
        </w:rPr>
      </w:pPr>
      <w:r w:rsidRPr="0040153B">
        <w:rPr>
          <w:rFonts w:ascii="Verdana" w:hAnsi="Verdana"/>
        </w:rPr>
        <w:t xml:space="preserve">Ventelisten viser </w:t>
      </w:r>
      <w:r w:rsidR="0012713B">
        <w:rPr>
          <w:rFonts w:ascii="Verdana" w:hAnsi="Verdana"/>
        </w:rPr>
        <w:t>1.334</w:t>
      </w:r>
      <w:r w:rsidRPr="0040153B">
        <w:rPr>
          <w:rFonts w:ascii="Verdana" w:hAnsi="Verdana"/>
        </w:rPr>
        <w:t xml:space="preserve"> aktive og </w:t>
      </w:r>
      <w:r w:rsidR="0012713B">
        <w:rPr>
          <w:rFonts w:ascii="Verdana" w:hAnsi="Verdana"/>
        </w:rPr>
        <w:t>1.022</w:t>
      </w:r>
      <w:r w:rsidRPr="0040153B">
        <w:rPr>
          <w:rFonts w:ascii="Verdana" w:hAnsi="Verdana"/>
        </w:rPr>
        <w:t xml:space="preserve"> i bero på ventelisten (det skal bemærkes, at ansøgerne også er skrevet op til andre afdelinger i Greve Boligselskab).</w:t>
      </w:r>
    </w:p>
    <w:p w14:paraId="6CEC3CF2" w14:textId="77777777" w:rsidR="0040153B" w:rsidRDefault="0040153B" w:rsidP="0040153B">
      <w:pPr>
        <w:tabs>
          <w:tab w:val="left" w:pos="851"/>
          <w:tab w:val="left" w:pos="1560"/>
        </w:tabs>
        <w:ind w:left="851"/>
        <w:rPr>
          <w:rFonts w:ascii="Verdana" w:hAnsi="Verdana"/>
        </w:rPr>
      </w:pPr>
    </w:p>
    <w:p w14:paraId="7579B2D8" w14:textId="77777777" w:rsidR="0012713B" w:rsidRPr="0012713B" w:rsidRDefault="0012713B" w:rsidP="0012713B">
      <w:pPr>
        <w:tabs>
          <w:tab w:val="left" w:pos="851"/>
          <w:tab w:val="left" w:pos="1560"/>
        </w:tabs>
        <w:ind w:left="851"/>
        <w:rPr>
          <w:rFonts w:ascii="Verdana" w:hAnsi="Verdana"/>
        </w:rPr>
      </w:pPr>
      <w:r w:rsidRPr="0012713B">
        <w:rPr>
          <w:rFonts w:ascii="Verdana" w:hAnsi="Verdana"/>
        </w:rPr>
        <w:t>Boligselskabet har ansøgt Greve Kommune om tilladelse til at hæve standard maksimum beløb for råderetsprojekter til det høje maksimum beløb, som lovgivningen giver mulighed for, men kommunen har afvist at hæve beløbet.</w:t>
      </w:r>
    </w:p>
    <w:p w14:paraId="58CF05AC" w14:textId="77777777" w:rsidR="0012713B" w:rsidRPr="0012713B" w:rsidRDefault="0012713B" w:rsidP="0012713B">
      <w:pPr>
        <w:tabs>
          <w:tab w:val="left" w:pos="851"/>
          <w:tab w:val="left" w:pos="1560"/>
        </w:tabs>
        <w:ind w:left="851"/>
        <w:rPr>
          <w:rFonts w:ascii="Verdana" w:hAnsi="Verdana"/>
        </w:rPr>
      </w:pPr>
    </w:p>
    <w:p w14:paraId="12C90A0D" w14:textId="19198568" w:rsidR="00307D53" w:rsidRPr="0040153B" w:rsidRDefault="0012713B" w:rsidP="0012713B">
      <w:pPr>
        <w:tabs>
          <w:tab w:val="left" w:pos="851"/>
          <w:tab w:val="left" w:pos="1560"/>
        </w:tabs>
        <w:ind w:left="851"/>
        <w:rPr>
          <w:rFonts w:ascii="Verdana" w:hAnsi="Verdana"/>
        </w:rPr>
      </w:pPr>
      <w:r w:rsidRPr="0012713B">
        <w:rPr>
          <w:rFonts w:ascii="Verdana" w:hAnsi="Verdana"/>
        </w:rPr>
        <w:t>Aftalen mellem Greve Kommune og Greve Boligselskab vedr. fleksibel-udlejning for alle afdelinger med undtagelse af Gersagerparkens to afdelinger er forlænget indtil 31. december 2023 med en ændring, så alle kan søge alle størrelser boliger.</w:t>
      </w:r>
    </w:p>
    <w:p w14:paraId="7D4C26D9" w14:textId="77777777" w:rsidR="00D5324A" w:rsidRDefault="00D5324A" w:rsidP="00D5324A">
      <w:pPr>
        <w:tabs>
          <w:tab w:val="left" w:pos="851"/>
        </w:tabs>
        <w:rPr>
          <w:rFonts w:ascii="Verdana" w:hAnsi="Verdana"/>
        </w:rPr>
      </w:pPr>
    </w:p>
    <w:p w14:paraId="031FAC2B" w14:textId="77777777" w:rsidR="0012713B" w:rsidRDefault="0012713B" w:rsidP="00D5324A">
      <w:pPr>
        <w:tabs>
          <w:tab w:val="left" w:pos="851"/>
        </w:tabs>
        <w:rPr>
          <w:rFonts w:ascii="Verdana" w:hAnsi="Verdana"/>
        </w:rPr>
      </w:pPr>
    </w:p>
    <w:p w14:paraId="711CA8BD" w14:textId="77777777" w:rsidR="0012713B" w:rsidRDefault="0012713B" w:rsidP="00D5324A">
      <w:pPr>
        <w:tabs>
          <w:tab w:val="left" w:pos="851"/>
        </w:tabs>
        <w:rPr>
          <w:rFonts w:ascii="Verdana" w:hAnsi="Verdana"/>
        </w:rPr>
      </w:pPr>
    </w:p>
    <w:p w14:paraId="73824090" w14:textId="77777777" w:rsidR="0012713B" w:rsidRDefault="0012713B" w:rsidP="00D5324A">
      <w:pPr>
        <w:tabs>
          <w:tab w:val="left" w:pos="851"/>
        </w:tabs>
        <w:rPr>
          <w:rFonts w:ascii="Verdana" w:hAnsi="Verdana"/>
        </w:rPr>
      </w:pPr>
    </w:p>
    <w:p w14:paraId="66F3C66D" w14:textId="77777777" w:rsidR="0012713B" w:rsidRDefault="0012713B" w:rsidP="00D5324A">
      <w:pPr>
        <w:tabs>
          <w:tab w:val="left" w:pos="851"/>
        </w:tabs>
        <w:rPr>
          <w:rFonts w:ascii="Verdana" w:hAnsi="Verdana"/>
        </w:rPr>
      </w:pPr>
    </w:p>
    <w:p w14:paraId="31103604" w14:textId="77777777" w:rsidR="0012713B" w:rsidRPr="00B900ED" w:rsidRDefault="0012713B" w:rsidP="00D5324A">
      <w:pPr>
        <w:tabs>
          <w:tab w:val="left" w:pos="851"/>
        </w:tabs>
        <w:rPr>
          <w:rFonts w:ascii="Verdana" w:hAnsi="Verdana"/>
        </w:rPr>
      </w:pPr>
    </w:p>
    <w:p w14:paraId="6D7B5F8C" w14:textId="14D89328" w:rsidR="00D5324A" w:rsidRPr="0040153B" w:rsidRDefault="00D5324A" w:rsidP="0040153B">
      <w:pPr>
        <w:pStyle w:val="Listeafsnit"/>
        <w:numPr>
          <w:ilvl w:val="0"/>
          <w:numId w:val="2"/>
        </w:numPr>
        <w:tabs>
          <w:tab w:val="left" w:pos="851"/>
        </w:tabs>
        <w:ind w:hanging="1215"/>
        <w:rPr>
          <w:rFonts w:ascii="Verdana" w:hAnsi="Verdana"/>
          <w:b/>
        </w:rPr>
      </w:pPr>
      <w:r w:rsidRPr="0040153B">
        <w:rPr>
          <w:rFonts w:ascii="Verdana" w:hAnsi="Verdana"/>
          <w:b/>
        </w:rPr>
        <w:t>Regnskab 20</w:t>
      </w:r>
      <w:r w:rsidR="005D29AC">
        <w:rPr>
          <w:rFonts w:ascii="Verdana" w:hAnsi="Verdana"/>
          <w:b/>
        </w:rPr>
        <w:t>2</w:t>
      </w:r>
      <w:r w:rsidR="00CE6F1D">
        <w:rPr>
          <w:rFonts w:ascii="Verdana" w:hAnsi="Verdana"/>
          <w:b/>
        </w:rPr>
        <w:t>2</w:t>
      </w:r>
      <w:r w:rsidRPr="0040153B">
        <w:rPr>
          <w:rFonts w:ascii="Verdana" w:hAnsi="Verdana"/>
          <w:b/>
        </w:rPr>
        <w:t>.</w:t>
      </w:r>
    </w:p>
    <w:p w14:paraId="310D5C7F" w14:textId="77777777" w:rsidR="0040153B" w:rsidRPr="0040153B" w:rsidRDefault="0040153B" w:rsidP="0040153B">
      <w:pPr>
        <w:tabs>
          <w:tab w:val="left" w:pos="851"/>
        </w:tabs>
        <w:rPr>
          <w:rFonts w:ascii="Verdana" w:hAnsi="Verdana"/>
        </w:rPr>
      </w:pPr>
    </w:p>
    <w:p w14:paraId="68A2377F" w14:textId="555B1610" w:rsidR="00652E02" w:rsidRDefault="00652E02" w:rsidP="0040153B">
      <w:pPr>
        <w:tabs>
          <w:tab w:val="left" w:pos="851"/>
        </w:tabs>
        <w:ind w:left="851"/>
        <w:rPr>
          <w:rFonts w:ascii="Verdana" w:hAnsi="Verdana"/>
        </w:rPr>
      </w:pPr>
      <w:r w:rsidRPr="00652E02">
        <w:rPr>
          <w:rFonts w:ascii="Verdana" w:hAnsi="Verdana"/>
        </w:rPr>
        <w:t xml:space="preserve">Regnskabet gennemgået og </w:t>
      </w:r>
      <w:r w:rsidR="009A16DD">
        <w:rPr>
          <w:rFonts w:ascii="Verdana" w:hAnsi="Verdana"/>
        </w:rPr>
        <w:t>godkendt</w:t>
      </w:r>
      <w:r w:rsidRPr="00652E02">
        <w:rPr>
          <w:rFonts w:ascii="Verdana" w:hAnsi="Verdana"/>
        </w:rPr>
        <w:t xml:space="preserve"> med udgifter på </w:t>
      </w:r>
      <w:r w:rsidR="009A16DD">
        <w:rPr>
          <w:rFonts w:ascii="Verdana" w:hAnsi="Verdana"/>
        </w:rPr>
        <w:t xml:space="preserve">kr. </w:t>
      </w:r>
      <w:r>
        <w:rPr>
          <w:rFonts w:ascii="Verdana" w:hAnsi="Verdana"/>
        </w:rPr>
        <w:t>1.</w:t>
      </w:r>
      <w:r w:rsidR="005D29AC">
        <w:rPr>
          <w:rFonts w:ascii="Verdana" w:hAnsi="Verdana"/>
        </w:rPr>
        <w:t>4</w:t>
      </w:r>
      <w:r w:rsidR="00CE6F1D">
        <w:rPr>
          <w:rFonts w:ascii="Verdana" w:hAnsi="Verdana"/>
        </w:rPr>
        <w:t>75</w:t>
      </w:r>
      <w:r w:rsidR="005D29AC">
        <w:rPr>
          <w:rFonts w:ascii="Verdana" w:hAnsi="Verdana"/>
        </w:rPr>
        <w:t>.</w:t>
      </w:r>
      <w:r w:rsidR="00CE6F1D">
        <w:rPr>
          <w:rFonts w:ascii="Verdana" w:hAnsi="Verdana"/>
        </w:rPr>
        <w:t>03</w:t>
      </w:r>
      <w:r w:rsidR="005237D9">
        <w:rPr>
          <w:rFonts w:ascii="Verdana" w:hAnsi="Verdana"/>
        </w:rPr>
        <w:t>6</w:t>
      </w:r>
      <w:r w:rsidR="009A16DD">
        <w:rPr>
          <w:rFonts w:ascii="Verdana" w:hAnsi="Verdana"/>
        </w:rPr>
        <w:t>,</w:t>
      </w:r>
      <w:r w:rsidRPr="00652E02">
        <w:rPr>
          <w:rFonts w:ascii="Verdana" w:hAnsi="Verdana"/>
        </w:rPr>
        <w:t xml:space="preserve"> heri overskud på kr.</w:t>
      </w:r>
      <w:r w:rsidR="009A16DD">
        <w:rPr>
          <w:rFonts w:ascii="Verdana" w:hAnsi="Verdana"/>
        </w:rPr>
        <w:t xml:space="preserve"> </w:t>
      </w:r>
      <w:r w:rsidR="00CE6F1D">
        <w:rPr>
          <w:rFonts w:ascii="Verdana" w:hAnsi="Verdana"/>
        </w:rPr>
        <w:t>3.854</w:t>
      </w:r>
      <w:r w:rsidRPr="00652E02">
        <w:rPr>
          <w:rFonts w:ascii="Verdana" w:hAnsi="Verdana"/>
        </w:rPr>
        <w:t>, som overføres til konto 407 (resultatkonto).</w:t>
      </w:r>
    </w:p>
    <w:p w14:paraId="3237E84B" w14:textId="77777777" w:rsidR="00161626" w:rsidRDefault="00161626" w:rsidP="0040153B">
      <w:pPr>
        <w:tabs>
          <w:tab w:val="left" w:pos="851"/>
        </w:tabs>
        <w:ind w:left="851"/>
        <w:rPr>
          <w:rFonts w:ascii="Verdana" w:hAnsi="Verdana"/>
        </w:rPr>
      </w:pPr>
    </w:p>
    <w:p w14:paraId="25D740F7" w14:textId="77777777" w:rsidR="003001D1" w:rsidRPr="00B900ED" w:rsidRDefault="003001D1" w:rsidP="0040153B">
      <w:pPr>
        <w:tabs>
          <w:tab w:val="left" w:pos="851"/>
        </w:tabs>
        <w:ind w:left="851"/>
        <w:rPr>
          <w:rFonts w:ascii="Verdana" w:hAnsi="Verdana"/>
        </w:rPr>
      </w:pPr>
      <w:r>
        <w:rPr>
          <w:rFonts w:ascii="Verdana" w:hAnsi="Verdana"/>
        </w:rPr>
        <w:t xml:space="preserve">  </w:t>
      </w:r>
    </w:p>
    <w:p w14:paraId="4DE414A7" w14:textId="77777777" w:rsidR="001E7DE6" w:rsidRDefault="001E7DE6" w:rsidP="00D5324A">
      <w:pPr>
        <w:tabs>
          <w:tab w:val="left" w:pos="851"/>
          <w:tab w:val="left" w:pos="1276"/>
        </w:tabs>
        <w:rPr>
          <w:rFonts w:ascii="Verdana" w:hAnsi="Verdana"/>
          <w:b/>
        </w:rPr>
      </w:pPr>
    </w:p>
    <w:p w14:paraId="41F92B1A" w14:textId="77777777" w:rsidR="00D5324A" w:rsidRPr="00B900ED" w:rsidRDefault="00D5324A" w:rsidP="009A16DD">
      <w:pPr>
        <w:tabs>
          <w:tab w:val="left" w:pos="851"/>
          <w:tab w:val="left" w:pos="1276"/>
        </w:tabs>
        <w:ind w:left="426" w:hanging="852"/>
        <w:rPr>
          <w:rFonts w:ascii="Verdana" w:hAnsi="Verdana"/>
        </w:rPr>
      </w:pPr>
      <w:r w:rsidRPr="00307D53">
        <w:rPr>
          <w:rFonts w:ascii="Verdana" w:hAnsi="Verdana"/>
        </w:rPr>
        <w:t>3.</w:t>
      </w:r>
      <w:r w:rsidRPr="00B900ED">
        <w:rPr>
          <w:rFonts w:ascii="Verdana" w:hAnsi="Verdana"/>
        </w:rPr>
        <w:tab/>
        <w:t>a.</w:t>
      </w:r>
      <w:r w:rsidRPr="00B900ED">
        <w:rPr>
          <w:rFonts w:ascii="Verdana" w:hAnsi="Verdana"/>
        </w:rPr>
        <w:tab/>
      </w:r>
      <w:r w:rsidRPr="00161626">
        <w:rPr>
          <w:rFonts w:ascii="Verdana" w:hAnsi="Verdana"/>
          <w:b/>
        </w:rPr>
        <w:t>Langtidsbudget.</w:t>
      </w:r>
    </w:p>
    <w:p w14:paraId="15F213FC" w14:textId="5DF87A4B" w:rsidR="005D36E2" w:rsidRDefault="00161626" w:rsidP="00CE6F1D">
      <w:pPr>
        <w:tabs>
          <w:tab w:val="left" w:pos="567"/>
          <w:tab w:val="left" w:pos="851"/>
          <w:tab w:val="left" w:pos="1276"/>
        </w:tabs>
        <w:rPr>
          <w:rFonts w:ascii="Verdana" w:hAnsi="Verdana"/>
        </w:rPr>
      </w:pPr>
      <w:r>
        <w:rPr>
          <w:rFonts w:ascii="Verdana" w:hAnsi="Verdana"/>
        </w:rPr>
        <w:tab/>
      </w:r>
      <w:r w:rsidR="009A16DD">
        <w:rPr>
          <w:rFonts w:ascii="Verdana" w:hAnsi="Verdana"/>
        </w:rPr>
        <w:tab/>
      </w:r>
      <w:r w:rsidRPr="00161626">
        <w:rPr>
          <w:rFonts w:ascii="Verdana" w:hAnsi="Verdana"/>
        </w:rPr>
        <w:t>Gennemgået og godkendt med henlæggelse</w:t>
      </w:r>
      <w:r>
        <w:rPr>
          <w:rFonts w:ascii="Verdana" w:hAnsi="Verdana"/>
        </w:rPr>
        <w:t>r</w:t>
      </w:r>
      <w:r w:rsidRPr="00161626">
        <w:rPr>
          <w:rFonts w:ascii="Verdana" w:hAnsi="Verdana"/>
        </w:rPr>
        <w:t xml:space="preserve"> på 250.000 kr. i 20</w:t>
      </w:r>
      <w:r w:rsidR="005D36E2">
        <w:rPr>
          <w:rFonts w:ascii="Verdana" w:hAnsi="Verdana"/>
        </w:rPr>
        <w:t>2</w:t>
      </w:r>
      <w:r w:rsidR="00CE6F1D">
        <w:rPr>
          <w:rFonts w:ascii="Verdana" w:hAnsi="Verdana"/>
        </w:rPr>
        <w:t>4</w:t>
      </w:r>
      <w:r w:rsidRPr="00161626">
        <w:rPr>
          <w:rFonts w:ascii="Verdana" w:hAnsi="Verdana"/>
        </w:rPr>
        <w:t>.</w:t>
      </w:r>
    </w:p>
    <w:p w14:paraId="20786497" w14:textId="77777777" w:rsidR="00CE6F1D" w:rsidRDefault="00CE6F1D" w:rsidP="00CE6F1D">
      <w:pPr>
        <w:tabs>
          <w:tab w:val="left" w:pos="567"/>
          <w:tab w:val="left" w:pos="851"/>
          <w:tab w:val="left" w:pos="1276"/>
        </w:tabs>
        <w:rPr>
          <w:rFonts w:ascii="Verdana" w:hAnsi="Verdana"/>
        </w:rPr>
      </w:pPr>
    </w:p>
    <w:p w14:paraId="45B7CA6C" w14:textId="77777777" w:rsidR="00CE6F1D" w:rsidRDefault="00CE6F1D" w:rsidP="00CE6F1D">
      <w:pPr>
        <w:tabs>
          <w:tab w:val="left" w:pos="567"/>
          <w:tab w:val="left" w:pos="851"/>
          <w:tab w:val="left" w:pos="1276"/>
        </w:tabs>
        <w:ind w:firstLine="426"/>
        <w:rPr>
          <w:rFonts w:ascii="Verdana" w:hAnsi="Verdana"/>
        </w:rPr>
      </w:pPr>
    </w:p>
    <w:p w14:paraId="02F5734E" w14:textId="57013E42" w:rsidR="00D5324A" w:rsidRPr="00B900ED" w:rsidRDefault="00D5324A" w:rsidP="00CE6F1D">
      <w:pPr>
        <w:tabs>
          <w:tab w:val="left" w:pos="426"/>
          <w:tab w:val="left" w:pos="709"/>
          <w:tab w:val="left" w:pos="851"/>
        </w:tabs>
        <w:ind w:firstLine="142"/>
        <w:rPr>
          <w:rFonts w:ascii="Verdana" w:hAnsi="Verdana"/>
        </w:rPr>
      </w:pPr>
      <w:r w:rsidRPr="00B900ED">
        <w:rPr>
          <w:rFonts w:ascii="Verdana" w:hAnsi="Verdana"/>
        </w:rPr>
        <w:tab/>
        <w:t>b.</w:t>
      </w:r>
      <w:r w:rsidRPr="00B900ED">
        <w:rPr>
          <w:rFonts w:ascii="Verdana" w:hAnsi="Verdana"/>
        </w:rPr>
        <w:tab/>
      </w:r>
      <w:r w:rsidR="00CE6F1D">
        <w:rPr>
          <w:rFonts w:ascii="Verdana" w:hAnsi="Verdana"/>
        </w:rPr>
        <w:tab/>
      </w:r>
      <w:r w:rsidRPr="00161626">
        <w:rPr>
          <w:rFonts w:ascii="Verdana" w:hAnsi="Verdana"/>
          <w:b/>
        </w:rPr>
        <w:t>Budget 20</w:t>
      </w:r>
      <w:r w:rsidR="005D36E2">
        <w:rPr>
          <w:rFonts w:ascii="Verdana" w:hAnsi="Verdana"/>
          <w:b/>
        </w:rPr>
        <w:t>2</w:t>
      </w:r>
      <w:r w:rsidR="009A16DD">
        <w:rPr>
          <w:rFonts w:ascii="Verdana" w:hAnsi="Verdana"/>
          <w:b/>
        </w:rPr>
        <w:t>3</w:t>
      </w:r>
      <w:r w:rsidRPr="00161626">
        <w:rPr>
          <w:rFonts w:ascii="Verdana" w:hAnsi="Verdana"/>
          <w:b/>
        </w:rPr>
        <w:t xml:space="preserve"> og huslejefastsættelse.</w:t>
      </w:r>
    </w:p>
    <w:p w14:paraId="1D553920" w14:textId="601C3CD6" w:rsidR="00D5324A" w:rsidRDefault="00161626" w:rsidP="00CE6F1D">
      <w:pPr>
        <w:tabs>
          <w:tab w:val="left" w:pos="567"/>
          <w:tab w:val="left" w:pos="851"/>
        </w:tabs>
        <w:ind w:left="851" w:hanging="142"/>
        <w:rPr>
          <w:rFonts w:ascii="Verdana" w:hAnsi="Verdana"/>
        </w:rPr>
      </w:pPr>
      <w:r>
        <w:rPr>
          <w:rFonts w:ascii="Verdana" w:hAnsi="Verdana"/>
        </w:rPr>
        <w:tab/>
      </w:r>
      <w:r w:rsidRPr="00161626">
        <w:rPr>
          <w:rFonts w:ascii="Verdana" w:hAnsi="Verdana"/>
        </w:rPr>
        <w:t>Forslaget til driftsbudget for 20</w:t>
      </w:r>
      <w:r w:rsidR="005D36E2">
        <w:rPr>
          <w:rFonts w:ascii="Verdana" w:hAnsi="Verdana"/>
        </w:rPr>
        <w:t>2</w:t>
      </w:r>
      <w:r w:rsidR="00CE6F1D">
        <w:rPr>
          <w:rFonts w:ascii="Verdana" w:hAnsi="Verdana"/>
        </w:rPr>
        <w:t>4</w:t>
      </w:r>
      <w:r w:rsidRPr="00161626">
        <w:rPr>
          <w:rFonts w:ascii="Verdana" w:hAnsi="Verdana"/>
        </w:rPr>
        <w:t xml:space="preserve"> blev gennemgået og godkendt med udgifter på i alt </w:t>
      </w:r>
      <w:r w:rsidR="009A16DD">
        <w:rPr>
          <w:rFonts w:ascii="Verdana" w:hAnsi="Verdana"/>
        </w:rPr>
        <w:t xml:space="preserve">kr. </w:t>
      </w:r>
      <w:r>
        <w:rPr>
          <w:rFonts w:ascii="Verdana" w:hAnsi="Verdana"/>
        </w:rPr>
        <w:t>1.</w:t>
      </w:r>
      <w:r w:rsidR="005D36E2">
        <w:rPr>
          <w:rFonts w:ascii="Verdana" w:hAnsi="Verdana"/>
        </w:rPr>
        <w:t>4</w:t>
      </w:r>
      <w:r w:rsidR="00CE6F1D">
        <w:rPr>
          <w:rFonts w:ascii="Verdana" w:hAnsi="Verdana"/>
        </w:rPr>
        <w:t>61</w:t>
      </w:r>
      <w:r>
        <w:rPr>
          <w:rFonts w:ascii="Verdana" w:hAnsi="Verdana"/>
        </w:rPr>
        <w:t>.000</w:t>
      </w:r>
      <w:r w:rsidRPr="00161626">
        <w:rPr>
          <w:rFonts w:ascii="Verdana" w:hAnsi="Verdana"/>
        </w:rPr>
        <w:t xml:space="preserve"> og med en huslejestigning på </w:t>
      </w:r>
      <w:r w:rsidR="00CE6F1D">
        <w:rPr>
          <w:rFonts w:ascii="Verdana" w:hAnsi="Verdana"/>
        </w:rPr>
        <w:t>2</w:t>
      </w:r>
      <w:r w:rsidR="009A16DD">
        <w:rPr>
          <w:rFonts w:ascii="Verdana" w:hAnsi="Verdana"/>
        </w:rPr>
        <w:t xml:space="preserve"> % eller </w:t>
      </w:r>
      <w:r w:rsidR="00CE6F1D">
        <w:rPr>
          <w:rFonts w:ascii="Verdana" w:hAnsi="Verdana"/>
        </w:rPr>
        <w:t>1,36</w:t>
      </w:r>
      <w:r w:rsidR="0026157D">
        <w:rPr>
          <w:rFonts w:ascii="Verdana" w:hAnsi="Verdana"/>
        </w:rPr>
        <w:t xml:space="preserve"> kr. pr. m</w:t>
      </w:r>
      <w:r w:rsidR="0026157D" w:rsidRPr="0026157D">
        <w:rPr>
          <w:rFonts w:ascii="Verdana" w:hAnsi="Verdana"/>
          <w:vertAlign w:val="superscript"/>
        </w:rPr>
        <w:t>2</w:t>
      </w:r>
      <w:r w:rsidR="0026157D">
        <w:rPr>
          <w:rFonts w:ascii="Verdana" w:hAnsi="Verdana"/>
        </w:rPr>
        <w:t xml:space="preserve"> pr. måned.</w:t>
      </w:r>
    </w:p>
    <w:p w14:paraId="697D4689" w14:textId="77777777" w:rsidR="00161626" w:rsidRPr="00B900ED" w:rsidRDefault="00161626" w:rsidP="00161626">
      <w:pPr>
        <w:tabs>
          <w:tab w:val="left" w:pos="567"/>
          <w:tab w:val="left" w:pos="851"/>
          <w:tab w:val="left" w:pos="1276"/>
        </w:tabs>
        <w:ind w:left="1276"/>
        <w:rPr>
          <w:rFonts w:ascii="Verdana" w:hAnsi="Verdana"/>
        </w:rPr>
      </w:pPr>
    </w:p>
    <w:p w14:paraId="015DBA37" w14:textId="08116EE6" w:rsidR="00161626" w:rsidRDefault="00D5324A" w:rsidP="0026157D">
      <w:pPr>
        <w:tabs>
          <w:tab w:val="left" w:pos="851"/>
          <w:tab w:val="left" w:pos="1276"/>
        </w:tabs>
        <w:rPr>
          <w:rFonts w:ascii="Verdana" w:hAnsi="Verdana"/>
        </w:rPr>
      </w:pPr>
      <w:r w:rsidRPr="00B900ED">
        <w:rPr>
          <w:rFonts w:ascii="Verdana" w:hAnsi="Verdana"/>
        </w:rPr>
        <w:tab/>
      </w:r>
    </w:p>
    <w:p w14:paraId="03BD8AF4" w14:textId="77777777" w:rsidR="00161626" w:rsidRDefault="00161626" w:rsidP="00161626">
      <w:pPr>
        <w:tabs>
          <w:tab w:val="left" w:pos="851"/>
        </w:tabs>
        <w:ind w:left="1304"/>
        <w:rPr>
          <w:rFonts w:ascii="Verdana" w:hAnsi="Verdana"/>
        </w:rPr>
      </w:pPr>
    </w:p>
    <w:p w14:paraId="1988643F" w14:textId="7482A40A" w:rsidR="00D5324A" w:rsidRDefault="0026157D" w:rsidP="00AC5996">
      <w:pPr>
        <w:pStyle w:val="Listeafsnit"/>
        <w:numPr>
          <w:ilvl w:val="0"/>
          <w:numId w:val="3"/>
        </w:numPr>
        <w:tabs>
          <w:tab w:val="left" w:pos="851"/>
        </w:tabs>
        <w:ind w:hanging="1211"/>
        <w:rPr>
          <w:rFonts w:ascii="Verdana" w:hAnsi="Verdana"/>
          <w:b/>
        </w:rPr>
      </w:pPr>
      <w:r>
        <w:rPr>
          <w:rFonts w:ascii="Verdana" w:hAnsi="Verdana"/>
          <w:b/>
        </w:rPr>
        <w:t>B</w:t>
      </w:r>
      <w:r w:rsidR="00AC5996">
        <w:rPr>
          <w:rFonts w:ascii="Verdana" w:hAnsi="Verdana"/>
          <w:b/>
        </w:rPr>
        <w:t>eboermødet</w:t>
      </w:r>
      <w:r>
        <w:rPr>
          <w:rFonts w:ascii="Verdana" w:hAnsi="Verdana"/>
          <w:b/>
        </w:rPr>
        <w:t xml:space="preserve"> den </w:t>
      </w:r>
      <w:r w:rsidR="00B17442">
        <w:rPr>
          <w:rFonts w:ascii="Verdana" w:hAnsi="Verdana"/>
          <w:b/>
        </w:rPr>
        <w:t>20</w:t>
      </w:r>
      <w:r>
        <w:rPr>
          <w:rFonts w:ascii="Verdana" w:hAnsi="Verdana"/>
          <w:b/>
        </w:rPr>
        <w:t>. april 202</w:t>
      </w:r>
      <w:r w:rsidR="00B17442">
        <w:rPr>
          <w:rFonts w:ascii="Verdana" w:hAnsi="Verdana"/>
          <w:b/>
        </w:rPr>
        <w:t>3</w:t>
      </w:r>
      <w:r>
        <w:rPr>
          <w:rFonts w:ascii="Verdana" w:hAnsi="Verdana"/>
          <w:b/>
        </w:rPr>
        <w:t>.</w:t>
      </w:r>
    </w:p>
    <w:p w14:paraId="207A8D4D" w14:textId="77777777" w:rsidR="00AC5996" w:rsidRDefault="00AC5996" w:rsidP="00AC5996">
      <w:pPr>
        <w:tabs>
          <w:tab w:val="left" w:pos="851"/>
        </w:tabs>
        <w:rPr>
          <w:rFonts w:ascii="Verdana" w:hAnsi="Verdana"/>
          <w:b/>
        </w:rPr>
      </w:pPr>
    </w:p>
    <w:p w14:paraId="6CD57348" w14:textId="614D21D1" w:rsidR="00AC5996" w:rsidRPr="00AC5996" w:rsidRDefault="00AC5996" w:rsidP="0026157D">
      <w:pPr>
        <w:tabs>
          <w:tab w:val="left" w:pos="851"/>
        </w:tabs>
        <w:ind w:left="851"/>
        <w:rPr>
          <w:rFonts w:ascii="Verdana" w:hAnsi="Verdana"/>
        </w:rPr>
      </w:pPr>
      <w:r w:rsidRPr="00AC5996">
        <w:rPr>
          <w:rFonts w:ascii="Verdana" w:hAnsi="Verdana"/>
        </w:rPr>
        <w:t>Skriftlig beretning udsendes sammen med erindringsskrivelsen. (Beretningen skal være administrationen i hænde senest 14 dage før beboermødet).</w:t>
      </w:r>
    </w:p>
    <w:p w14:paraId="53B478C8" w14:textId="77777777" w:rsidR="00601ED2" w:rsidRDefault="00601ED2" w:rsidP="00601ED2">
      <w:pPr>
        <w:tabs>
          <w:tab w:val="left" w:pos="851"/>
        </w:tabs>
        <w:rPr>
          <w:rFonts w:ascii="Verdana" w:hAnsi="Verdana"/>
          <w:b/>
        </w:rPr>
      </w:pPr>
    </w:p>
    <w:p w14:paraId="02234F7C" w14:textId="3497E652" w:rsidR="0026157D" w:rsidRPr="0026157D" w:rsidRDefault="0026157D" w:rsidP="00601ED2">
      <w:pPr>
        <w:tabs>
          <w:tab w:val="left" w:pos="851"/>
        </w:tabs>
        <w:rPr>
          <w:rFonts w:ascii="Verdana" w:hAnsi="Verdana"/>
        </w:rPr>
      </w:pPr>
      <w:r>
        <w:rPr>
          <w:rFonts w:ascii="Verdana" w:hAnsi="Verdana"/>
          <w:b/>
        </w:rPr>
        <w:tab/>
      </w:r>
    </w:p>
    <w:p w14:paraId="7F4C1461" w14:textId="77777777" w:rsidR="0079554F" w:rsidRDefault="0079554F" w:rsidP="005C1AF6">
      <w:pPr>
        <w:tabs>
          <w:tab w:val="left" w:pos="851"/>
        </w:tabs>
        <w:ind w:left="851"/>
        <w:rPr>
          <w:rFonts w:ascii="Verdana" w:hAnsi="Verdana"/>
        </w:rPr>
      </w:pPr>
    </w:p>
    <w:p w14:paraId="6269353B" w14:textId="5D8048AD" w:rsidR="00AC5996" w:rsidRPr="0026157D" w:rsidRDefault="00A14157" w:rsidP="0026157D">
      <w:pPr>
        <w:pStyle w:val="Listeafsnit"/>
        <w:numPr>
          <w:ilvl w:val="0"/>
          <w:numId w:val="4"/>
        </w:numPr>
        <w:tabs>
          <w:tab w:val="left" w:pos="851"/>
        </w:tabs>
        <w:rPr>
          <w:rFonts w:ascii="Verdana" w:hAnsi="Verdana"/>
          <w:i/>
        </w:rPr>
      </w:pPr>
      <w:r>
        <w:rPr>
          <w:rFonts w:ascii="Verdana" w:hAnsi="Verdana"/>
          <w:i/>
        </w:rPr>
        <w:t>Vedligeholdelsesreglement</w:t>
      </w:r>
      <w:r w:rsidR="0026157D" w:rsidRPr="0026157D">
        <w:rPr>
          <w:rFonts w:ascii="Verdana" w:hAnsi="Verdana"/>
          <w:i/>
        </w:rPr>
        <w:t>.</w:t>
      </w:r>
    </w:p>
    <w:p w14:paraId="24B6BDDC" w14:textId="21F5E64C" w:rsidR="0079554F" w:rsidRDefault="00A14157" w:rsidP="0026157D">
      <w:pPr>
        <w:tabs>
          <w:tab w:val="left" w:pos="851"/>
        </w:tabs>
        <w:ind w:left="851"/>
        <w:rPr>
          <w:rFonts w:ascii="Verdana" w:hAnsi="Verdana"/>
        </w:rPr>
      </w:pPr>
      <w:r w:rsidRPr="00A14157">
        <w:rPr>
          <w:rFonts w:ascii="Verdana" w:hAnsi="Verdana"/>
        </w:rPr>
        <w:t xml:space="preserve">Det reviderede vedligeholdelsesreglement tager udgangspunkt i BL´s (Boligselskabernes Landsforening) standard-vedligeholdelsesreglement. Det reviderede vedligeholdelsesreglement blev gennemgået og godkendt. (Fremsættes som forslag på beboermødet).     </w:t>
      </w:r>
    </w:p>
    <w:p w14:paraId="52DC00A7" w14:textId="77777777" w:rsidR="00B17442" w:rsidRDefault="00B17442" w:rsidP="0026157D">
      <w:pPr>
        <w:tabs>
          <w:tab w:val="left" w:pos="851"/>
        </w:tabs>
        <w:ind w:left="851"/>
        <w:rPr>
          <w:rFonts w:ascii="Verdana" w:hAnsi="Verdana"/>
        </w:rPr>
      </w:pPr>
    </w:p>
    <w:p w14:paraId="443B525D" w14:textId="77777777" w:rsidR="0079554F" w:rsidRDefault="0079554F" w:rsidP="0026157D">
      <w:pPr>
        <w:tabs>
          <w:tab w:val="left" w:pos="851"/>
        </w:tabs>
        <w:ind w:left="851"/>
        <w:rPr>
          <w:rFonts w:ascii="Verdana" w:hAnsi="Verdana"/>
        </w:rPr>
      </w:pPr>
    </w:p>
    <w:p w14:paraId="7C8DB35E" w14:textId="02241E37" w:rsidR="0079554F" w:rsidRDefault="0079554F" w:rsidP="0079554F">
      <w:pPr>
        <w:pStyle w:val="Listeafsnit"/>
        <w:numPr>
          <w:ilvl w:val="0"/>
          <w:numId w:val="4"/>
        </w:numPr>
        <w:tabs>
          <w:tab w:val="left" w:pos="851"/>
        </w:tabs>
        <w:rPr>
          <w:rFonts w:ascii="Verdana" w:hAnsi="Verdana"/>
          <w:i/>
        </w:rPr>
      </w:pPr>
      <w:r w:rsidRPr="0079554F">
        <w:rPr>
          <w:rFonts w:ascii="Verdana" w:hAnsi="Verdana"/>
          <w:i/>
        </w:rPr>
        <w:t>Øvrige forslag</w:t>
      </w:r>
      <w:r>
        <w:rPr>
          <w:rFonts w:ascii="Verdana" w:hAnsi="Verdana"/>
          <w:i/>
        </w:rPr>
        <w:t>.</w:t>
      </w:r>
    </w:p>
    <w:p w14:paraId="02917390" w14:textId="3716CD9C" w:rsidR="00980F83" w:rsidRDefault="00980F83" w:rsidP="00980F83">
      <w:pPr>
        <w:tabs>
          <w:tab w:val="left" w:pos="851"/>
        </w:tabs>
        <w:ind w:left="851"/>
        <w:rPr>
          <w:rFonts w:ascii="Verdana" w:hAnsi="Verdana"/>
        </w:rPr>
      </w:pPr>
      <w:r>
        <w:rPr>
          <w:rFonts w:ascii="Verdana" w:hAnsi="Verdana"/>
        </w:rPr>
        <w:t xml:space="preserve">Afdelingsbestyrelsen vil stille forslag om </w:t>
      </w:r>
      <w:r w:rsidR="00A14157">
        <w:rPr>
          <w:rFonts w:ascii="Verdana" w:hAnsi="Verdana"/>
        </w:rPr>
        <w:t xml:space="preserve">udskiftning </w:t>
      </w:r>
      <w:r>
        <w:rPr>
          <w:rFonts w:ascii="Verdana" w:hAnsi="Verdana"/>
        </w:rPr>
        <w:t xml:space="preserve">af udvendige døre og vinduer i stueetagen. </w:t>
      </w:r>
    </w:p>
    <w:p w14:paraId="00DAB457" w14:textId="77777777" w:rsidR="00A14157" w:rsidRDefault="00A14157" w:rsidP="00980F83">
      <w:pPr>
        <w:tabs>
          <w:tab w:val="left" w:pos="851"/>
        </w:tabs>
        <w:ind w:left="851"/>
        <w:rPr>
          <w:rFonts w:ascii="Verdana" w:hAnsi="Verdana"/>
        </w:rPr>
      </w:pPr>
    </w:p>
    <w:p w14:paraId="32D6C287" w14:textId="0E2C829A" w:rsidR="00A14157" w:rsidRDefault="00A14157" w:rsidP="00980F83">
      <w:pPr>
        <w:tabs>
          <w:tab w:val="left" w:pos="851"/>
        </w:tabs>
        <w:ind w:left="851"/>
        <w:rPr>
          <w:rFonts w:ascii="Verdana" w:hAnsi="Verdana"/>
        </w:rPr>
      </w:pPr>
      <w:r>
        <w:rPr>
          <w:rFonts w:ascii="Verdana" w:hAnsi="Verdana"/>
        </w:rPr>
        <w:t>Krav til døre og vinduer:</w:t>
      </w:r>
    </w:p>
    <w:p w14:paraId="5C9B10A1" w14:textId="17D83BE0" w:rsidR="00A14157" w:rsidRPr="00A14157" w:rsidRDefault="00A14157" w:rsidP="00A14157">
      <w:pPr>
        <w:pStyle w:val="Listeafsnit"/>
        <w:numPr>
          <w:ilvl w:val="0"/>
          <w:numId w:val="5"/>
        </w:numPr>
        <w:tabs>
          <w:tab w:val="left" w:pos="851"/>
        </w:tabs>
        <w:rPr>
          <w:rFonts w:ascii="Verdana" w:hAnsi="Verdana"/>
        </w:rPr>
      </w:pPr>
      <w:r w:rsidRPr="00A14157">
        <w:rPr>
          <w:rFonts w:ascii="Verdana" w:hAnsi="Verdana"/>
        </w:rPr>
        <w:t>Dørene skal være udadgående.</w:t>
      </w:r>
    </w:p>
    <w:p w14:paraId="18FF5E7A" w14:textId="58F0024E" w:rsidR="00A14157" w:rsidRPr="00A14157" w:rsidRDefault="00A14157" w:rsidP="00A14157">
      <w:pPr>
        <w:pStyle w:val="Listeafsnit"/>
        <w:numPr>
          <w:ilvl w:val="0"/>
          <w:numId w:val="5"/>
        </w:numPr>
        <w:tabs>
          <w:tab w:val="left" w:pos="851"/>
        </w:tabs>
        <w:rPr>
          <w:rFonts w:ascii="Verdana" w:hAnsi="Verdana"/>
        </w:rPr>
      </w:pPr>
      <w:r w:rsidRPr="00A14157">
        <w:rPr>
          <w:rFonts w:ascii="Verdana" w:hAnsi="Verdana"/>
        </w:rPr>
        <w:t>Vinduerne skal være tilsvarende vinduerne på 1. sal.</w:t>
      </w:r>
    </w:p>
    <w:p w14:paraId="4F85BEA8" w14:textId="7B0F9001" w:rsidR="00A14157" w:rsidRPr="00A14157" w:rsidRDefault="00A14157" w:rsidP="00A14157">
      <w:pPr>
        <w:pStyle w:val="Listeafsnit"/>
        <w:numPr>
          <w:ilvl w:val="0"/>
          <w:numId w:val="5"/>
        </w:numPr>
        <w:tabs>
          <w:tab w:val="left" w:pos="851"/>
        </w:tabs>
        <w:rPr>
          <w:rFonts w:ascii="Verdana" w:hAnsi="Verdana"/>
        </w:rPr>
      </w:pPr>
      <w:r w:rsidRPr="00A14157">
        <w:rPr>
          <w:rFonts w:ascii="Verdana" w:hAnsi="Verdana"/>
        </w:rPr>
        <w:t>Farven skal være som vinduerne på 1. sal.</w:t>
      </w:r>
    </w:p>
    <w:p w14:paraId="17B6A37B" w14:textId="277F15CF" w:rsidR="00A14157" w:rsidRPr="00A14157" w:rsidRDefault="00A14157" w:rsidP="00A14157">
      <w:pPr>
        <w:pStyle w:val="Listeafsnit"/>
        <w:numPr>
          <w:ilvl w:val="0"/>
          <w:numId w:val="5"/>
        </w:numPr>
        <w:tabs>
          <w:tab w:val="left" w:pos="851"/>
        </w:tabs>
        <w:rPr>
          <w:rFonts w:ascii="Verdana" w:hAnsi="Verdana"/>
        </w:rPr>
      </w:pPr>
      <w:r w:rsidRPr="00A14157">
        <w:rPr>
          <w:rFonts w:ascii="Verdana" w:hAnsi="Verdana"/>
        </w:rPr>
        <w:t>Dørene forsynes med 3 ruder med matteret glas.</w:t>
      </w:r>
    </w:p>
    <w:p w14:paraId="489DAA5C" w14:textId="77777777" w:rsidR="00A14157" w:rsidRDefault="00A14157" w:rsidP="00A14157">
      <w:pPr>
        <w:pStyle w:val="Listeafsnit"/>
        <w:numPr>
          <w:ilvl w:val="0"/>
          <w:numId w:val="5"/>
        </w:numPr>
        <w:tabs>
          <w:tab w:val="left" w:pos="851"/>
        </w:tabs>
        <w:rPr>
          <w:rFonts w:ascii="Verdana" w:hAnsi="Verdana"/>
        </w:rPr>
      </w:pPr>
      <w:r w:rsidRPr="00A14157">
        <w:rPr>
          <w:rFonts w:ascii="Verdana" w:hAnsi="Verdana"/>
        </w:rPr>
        <w:t>Vinduerne forsynes med friskluftsventiler.</w:t>
      </w:r>
    </w:p>
    <w:p w14:paraId="7763E958" w14:textId="27142291" w:rsidR="008B273C" w:rsidRPr="00A14157" w:rsidRDefault="008B273C" w:rsidP="00A14157">
      <w:pPr>
        <w:pStyle w:val="Listeafsnit"/>
        <w:numPr>
          <w:ilvl w:val="0"/>
          <w:numId w:val="5"/>
        </w:numPr>
        <w:tabs>
          <w:tab w:val="left" w:pos="851"/>
        </w:tabs>
        <w:rPr>
          <w:rFonts w:ascii="Verdana" w:hAnsi="Verdana"/>
        </w:rPr>
      </w:pPr>
      <w:r>
        <w:rPr>
          <w:rFonts w:ascii="Verdana" w:hAnsi="Verdana"/>
        </w:rPr>
        <w:t>Nye låsecylindre i postkasserne, som passer med nøglen til dørene.</w:t>
      </w:r>
    </w:p>
    <w:p w14:paraId="66734AB7" w14:textId="5D11EB98" w:rsidR="001F0F94" w:rsidRDefault="00A14157" w:rsidP="008B273C">
      <w:pPr>
        <w:tabs>
          <w:tab w:val="left" w:pos="851"/>
        </w:tabs>
        <w:ind w:left="851"/>
        <w:rPr>
          <w:rFonts w:ascii="Verdana" w:hAnsi="Verdana"/>
        </w:rPr>
      </w:pPr>
      <w:r>
        <w:rPr>
          <w:rFonts w:ascii="Verdana" w:hAnsi="Verdana"/>
        </w:rPr>
        <w:lastRenderedPageBreak/>
        <w:t xml:space="preserve"> </w:t>
      </w:r>
    </w:p>
    <w:p w14:paraId="55E3CD09" w14:textId="675104C3" w:rsidR="008B273C" w:rsidRDefault="008B273C" w:rsidP="008B273C">
      <w:pPr>
        <w:tabs>
          <w:tab w:val="left" w:pos="851"/>
        </w:tabs>
        <w:ind w:left="851"/>
        <w:rPr>
          <w:rFonts w:ascii="Verdana" w:hAnsi="Verdana"/>
        </w:rPr>
      </w:pPr>
      <w:r>
        <w:rPr>
          <w:rFonts w:ascii="Verdana" w:hAnsi="Verdana"/>
        </w:rPr>
        <w:t>Overslagpris knapt kr. 1,5 mio. Finansieringen sker ved at ændre i langtidsbudgettet, så der bliver mulighed for at benytte kr. 350.000 af henlæggelserne til planlagt og periodisk vedligeholdelse</w:t>
      </w:r>
      <w:r w:rsidR="00B17442">
        <w:rPr>
          <w:rFonts w:ascii="Verdana" w:hAnsi="Verdana"/>
        </w:rPr>
        <w:t>,</w:t>
      </w:r>
      <w:r>
        <w:rPr>
          <w:rFonts w:ascii="Verdana" w:hAnsi="Verdana"/>
        </w:rPr>
        <w:t xml:space="preserve"> resten finansieres ved lån, som betyder en huslejestig</w:t>
      </w:r>
      <w:r w:rsidR="001F0F94">
        <w:rPr>
          <w:rFonts w:ascii="Verdana" w:hAnsi="Verdana"/>
        </w:rPr>
        <w:t>ning</w:t>
      </w:r>
      <w:r>
        <w:rPr>
          <w:rFonts w:ascii="Verdana" w:hAnsi="Verdana"/>
        </w:rPr>
        <w:t xml:space="preserve"> på ca. 5,8%.   </w:t>
      </w:r>
    </w:p>
    <w:p w14:paraId="222232C7" w14:textId="77777777" w:rsidR="008B273C" w:rsidRDefault="008B273C" w:rsidP="008B273C">
      <w:pPr>
        <w:tabs>
          <w:tab w:val="left" w:pos="851"/>
        </w:tabs>
        <w:ind w:left="851"/>
        <w:rPr>
          <w:rFonts w:ascii="Verdana" w:hAnsi="Verdana"/>
        </w:rPr>
      </w:pPr>
    </w:p>
    <w:p w14:paraId="1502B252" w14:textId="44556487" w:rsidR="008B273C" w:rsidRDefault="008B273C" w:rsidP="008B273C">
      <w:pPr>
        <w:tabs>
          <w:tab w:val="left" w:pos="851"/>
        </w:tabs>
        <w:ind w:left="851"/>
        <w:rPr>
          <w:rFonts w:ascii="Verdana" w:hAnsi="Verdana"/>
        </w:rPr>
      </w:pPr>
      <w:r>
        <w:rPr>
          <w:rFonts w:ascii="Verdana" w:hAnsi="Verdana"/>
        </w:rPr>
        <w:t xml:space="preserve">Hvis forslaget vedtages vil der blive indhentet mindst 3 tilbud. </w:t>
      </w:r>
      <w:r w:rsidR="006075E2">
        <w:rPr>
          <w:rFonts w:ascii="Verdana" w:hAnsi="Verdana"/>
        </w:rPr>
        <w:t xml:space="preserve">Afdelingsbestyrelsen </w:t>
      </w:r>
      <w:r w:rsidR="00530F9A">
        <w:rPr>
          <w:rFonts w:ascii="Verdana" w:hAnsi="Verdana"/>
        </w:rPr>
        <w:t>vil gerne se tilbuddene, når de foreligger.</w:t>
      </w:r>
    </w:p>
    <w:p w14:paraId="0F029AF8" w14:textId="77777777" w:rsidR="0079554F" w:rsidRDefault="0079554F" w:rsidP="0079554F">
      <w:pPr>
        <w:tabs>
          <w:tab w:val="left" w:pos="851"/>
        </w:tabs>
        <w:rPr>
          <w:rFonts w:ascii="Verdana" w:hAnsi="Verdana"/>
        </w:rPr>
      </w:pPr>
    </w:p>
    <w:p w14:paraId="71FFD99B" w14:textId="77777777" w:rsidR="0079554F" w:rsidRPr="0079554F" w:rsidRDefault="0079554F" w:rsidP="0079554F">
      <w:pPr>
        <w:tabs>
          <w:tab w:val="left" w:pos="851"/>
        </w:tabs>
        <w:rPr>
          <w:rFonts w:ascii="Verdana" w:hAnsi="Verdana"/>
        </w:rPr>
      </w:pPr>
    </w:p>
    <w:p w14:paraId="299AAF55" w14:textId="420B72BF" w:rsidR="00AC5996" w:rsidRPr="00980F83" w:rsidRDefault="00AC5996" w:rsidP="00980F83">
      <w:pPr>
        <w:pStyle w:val="Listeafsnit"/>
        <w:numPr>
          <w:ilvl w:val="0"/>
          <w:numId w:val="4"/>
        </w:numPr>
        <w:tabs>
          <w:tab w:val="left" w:pos="851"/>
        </w:tabs>
        <w:rPr>
          <w:rFonts w:ascii="Verdana" w:hAnsi="Verdana"/>
          <w:i/>
        </w:rPr>
      </w:pPr>
      <w:r w:rsidRPr="00980F83">
        <w:rPr>
          <w:rFonts w:ascii="Verdana" w:hAnsi="Verdana"/>
          <w:i/>
        </w:rPr>
        <w:t xml:space="preserve">Valg </w:t>
      </w:r>
      <w:r w:rsidR="00307D53">
        <w:rPr>
          <w:rFonts w:ascii="Verdana" w:hAnsi="Verdana"/>
          <w:i/>
        </w:rPr>
        <w:t>til</w:t>
      </w:r>
      <w:r w:rsidRPr="00980F83">
        <w:rPr>
          <w:rFonts w:ascii="Verdana" w:hAnsi="Verdana"/>
          <w:i/>
        </w:rPr>
        <w:t xml:space="preserve"> </w:t>
      </w:r>
      <w:r w:rsidR="00980F83" w:rsidRPr="00980F83">
        <w:rPr>
          <w:rFonts w:ascii="Verdana" w:hAnsi="Verdana"/>
          <w:i/>
        </w:rPr>
        <w:t>afdelingsbestyrelsen.</w:t>
      </w:r>
    </w:p>
    <w:p w14:paraId="2E450E98" w14:textId="77777777" w:rsidR="00AC5996" w:rsidRPr="00AC5996" w:rsidRDefault="00AC5996" w:rsidP="00AC5996">
      <w:pPr>
        <w:tabs>
          <w:tab w:val="left" w:pos="851"/>
        </w:tabs>
        <w:ind w:left="851"/>
        <w:rPr>
          <w:rFonts w:ascii="Verdana" w:hAnsi="Verdana"/>
        </w:rPr>
      </w:pPr>
    </w:p>
    <w:p w14:paraId="526ACE25" w14:textId="1AFE38D3" w:rsidR="001F0F94" w:rsidRDefault="001F0F94" w:rsidP="00AC5996">
      <w:pPr>
        <w:tabs>
          <w:tab w:val="left" w:pos="851"/>
        </w:tabs>
        <w:ind w:left="851"/>
        <w:rPr>
          <w:rFonts w:ascii="Verdana" w:hAnsi="Verdana"/>
        </w:rPr>
      </w:pPr>
      <w:r>
        <w:rPr>
          <w:rFonts w:ascii="Verdana" w:hAnsi="Verdana"/>
        </w:rPr>
        <w:t xml:space="preserve">Kirsten Petersen er på valg som formand for to år. Kirsten Petersen genopstiller ikke. Afdelingsbestyrelsen indstiller </w:t>
      </w:r>
      <w:r w:rsidRPr="001F0F94">
        <w:rPr>
          <w:rFonts w:ascii="Verdana" w:hAnsi="Verdana"/>
        </w:rPr>
        <w:t>Carsten Schnor</w:t>
      </w:r>
      <w:r>
        <w:rPr>
          <w:rFonts w:ascii="Verdana" w:hAnsi="Verdana"/>
        </w:rPr>
        <w:t xml:space="preserve"> som formand.</w:t>
      </w:r>
    </w:p>
    <w:p w14:paraId="2261BF8D" w14:textId="77777777" w:rsidR="001F0F94" w:rsidRDefault="001F0F94" w:rsidP="00AC5996">
      <w:pPr>
        <w:tabs>
          <w:tab w:val="left" w:pos="851"/>
        </w:tabs>
        <w:ind w:left="851"/>
        <w:rPr>
          <w:rFonts w:ascii="Verdana" w:hAnsi="Verdana"/>
        </w:rPr>
      </w:pPr>
    </w:p>
    <w:p w14:paraId="1EDD62CB" w14:textId="547B855D" w:rsidR="00AC5996" w:rsidRPr="00AC5996" w:rsidRDefault="001F0F94" w:rsidP="00AC5996">
      <w:pPr>
        <w:tabs>
          <w:tab w:val="left" w:pos="851"/>
        </w:tabs>
        <w:ind w:left="851"/>
        <w:rPr>
          <w:rFonts w:ascii="Verdana" w:hAnsi="Verdana"/>
        </w:rPr>
      </w:pPr>
      <w:r w:rsidRPr="001F0F94">
        <w:rPr>
          <w:rFonts w:ascii="Verdana" w:hAnsi="Verdana"/>
        </w:rPr>
        <w:t xml:space="preserve">Carlo Dræger </w:t>
      </w:r>
      <w:r w:rsidR="002B6132">
        <w:rPr>
          <w:rFonts w:ascii="Verdana" w:hAnsi="Verdana"/>
        </w:rPr>
        <w:t>er på valg til bestyrelsen</w:t>
      </w:r>
      <w:r w:rsidR="00980F83">
        <w:rPr>
          <w:rFonts w:ascii="Verdana" w:hAnsi="Verdana"/>
        </w:rPr>
        <w:t>.</w:t>
      </w:r>
      <w:r w:rsidR="002B6132">
        <w:rPr>
          <w:rFonts w:ascii="Verdana" w:hAnsi="Verdana"/>
        </w:rPr>
        <w:t xml:space="preserve"> </w:t>
      </w:r>
      <w:r w:rsidRPr="001F0F94">
        <w:rPr>
          <w:rFonts w:ascii="Verdana" w:hAnsi="Verdana"/>
        </w:rPr>
        <w:t xml:space="preserve">Carlo Dræger </w:t>
      </w:r>
      <w:r w:rsidR="002B6132">
        <w:rPr>
          <w:rFonts w:ascii="Verdana" w:hAnsi="Verdana"/>
        </w:rPr>
        <w:t>genopstiller.</w:t>
      </w:r>
    </w:p>
    <w:p w14:paraId="2E23DA58" w14:textId="77777777" w:rsidR="00AC5996" w:rsidRPr="00AC5996" w:rsidRDefault="00AC5996" w:rsidP="00AC5996">
      <w:pPr>
        <w:tabs>
          <w:tab w:val="left" w:pos="851"/>
        </w:tabs>
        <w:ind w:left="851"/>
        <w:rPr>
          <w:rFonts w:ascii="Verdana" w:hAnsi="Verdana"/>
        </w:rPr>
      </w:pPr>
    </w:p>
    <w:p w14:paraId="307C2F39" w14:textId="420A8D65" w:rsidR="001062DA" w:rsidRDefault="00980F83" w:rsidP="00AC5996">
      <w:pPr>
        <w:tabs>
          <w:tab w:val="left" w:pos="851"/>
        </w:tabs>
        <w:ind w:left="851"/>
        <w:rPr>
          <w:rFonts w:ascii="Verdana" w:hAnsi="Verdana"/>
        </w:rPr>
      </w:pPr>
      <w:r>
        <w:rPr>
          <w:rFonts w:ascii="Verdana" w:hAnsi="Verdana"/>
        </w:rPr>
        <w:t xml:space="preserve">Der skal </w:t>
      </w:r>
      <w:r w:rsidR="00AC5996" w:rsidRPr="00AC5996">
        <w:rPr>
          <w:rFonts w:ascii="Verdana" w:hAnsi="Verdana"/>
        </w:rPr>
        <w:t xml:space="preserve">vælges </w:t>
      </w:r>
      <w:r w:rsidR="00901F27">
        <w:rPr>
          <w:rFonts w:ascii="Verdana" w:hAnsi="Verdana"/>
        </w:rPr>
        <w:t xml:space="preserve">en </w:t>
      </w:r>
      <w:r w:rsidR="00AC5996" w:rsidRPr="00AC5996">
        <w:rPr>
          <w:rFonts w:ascii="Verdana" w:hAnsi="Verdana"/>
        </w:rPr>
        <w:t>suppleant for 1 år.</w:t>
      </w:r>
      <w:r w:rsidR="002B6132">
        <w:rPr>
          <w:rFonts w:ascii="Verdana" w:hAnsi="Verdana"/>
        </w:rPr>
        <w:t xml:space="preserve"> </w:t>
      </w:r>
      <w:r w:rsidR="001F0F94" w:rsidRPr="001F0F94">
        <w:rPr>
          <w:rFonts w:ascii="Verdana" w:hAnsi="Verdana"/>
        </w:rPr>
        <w:t xml:space="preserve">Kirsten Petersen </w:t>
      </w:r>
      <w:r w:rsidR="001F0F94">
        <w:rPr>
          <w:rFonts w:ascii="Verdana" w:hAnsi="Verdana"/>
        </w:rPr>
        <w:t>er indstillet på at opstille, hvis der ikke er andre på beboermødet, som melder sin kandidatur.</w:t>
      </w:r>
    </w:p>
    <w:p w14:paraId="56B7185E" w14:textId="77777777" w:rsidR="00A14157" w:rsidRDefault="00A14157" w:rsidP="00AC5996">
      <w:pPr>
        <w:tabs>
          <w:tab w:val="left" w:pos="851"/>
        </w:tabs>
        <w:ind w:left="851"/>
        <w:rPr>
          <w:rFonts w:ascii="Verdana" w:hAnsi="Verdana"/>
        </w:rPr>
      </w:pPr>
    </w:p>
    <w:p w14:paraId="492EBB9E" w14:textId="77777777" w:rsidR="00A14157" w:rsidRDefault="00A14157" w:rsidP="00AC5996">
      <w:pPr>
        <w:tabs>
          <w:tab w:val="left" w:pos="851"/>
        </w:tabs>
        <w:ind w:left="851"/>
        <w:rPr>
          <w:rFonts w:ascii="Verdana" w:hAnsi="Verdana"/>
        </w:rPr>
      </w:pPr>
    </w:p>
    <w:p w14:paraId="20E084B3" w14:textId="77777777" w:rsidR="00A14157" w:rsidRDefault="00A14157" w:rsidP="00AC5996">
      <w:pPr>
        <w:tabs>
          <w:tab w:val="left" w:pos="851"/>
        </w:tabs>
        <w:ind w:left="851"/>
        <w:rPr>
          <w:rFonts w:ascii="Verdana" w:hAnsi="Verdana"/>
        </w:rPr>
      </w:pPr>
    </w:p>
    <w:p w14:paraId="604F9ADF" w14:textId="6F7CAE30" w:rsidR="00A14157" w:rsidRDefault="00A14157" w:rsidP="00AC5996">
      <w:pPr>
        <w:tabs>
          <w:tab w:val="left" w:pos="851"/>
        </w:tabs>
        <w:ind w:left="851"/>
        <w:rPr>
          <w:rFonts w:ascii="Verdana" w:hAnsi="Verdana"/>
        </w:rPr>
      </w:pPr>
      <w:r w:rsidRPr="00A14157">
        <w:rPr>
          <w:rFonts w:ascii="Verdana" w:hAnsi="Verdana"/>
        </w:rPr>
        <w:t>Ejendomskontoret sørger for</w:t>
      </w:r>
      <w:r>
        <w:rPr>
          <w:rFonts w:ascii="Verdana" w:hAnsi="Verdana"/>
        </w:rPr>
        <w:t xml:space="preserve"> opstilling af stole</w:t>
      </w:r>
      <w:r w:rsidR="00901F27">
        <w:rPr>
          <w:rFonts w:ascii="Verdana" w:hAnsi="Verdana"/>
        </w:rPr>
        <w:t xml:space="preserve"> og </w:t>
      </w:r>
      <w:r>
        <w:rPr>
          <w:rFonts w:ascii="Verdana" w:hAnsi="Verdana"/>
        </w:rPr>
        <w:t xml:space="preserve">borde </w:t>
      </w:r>
      <w:r w:rsidR="00901F27">
        <w:rPr>
          <w:rFonts w:ascii="Verdana" w:hAnsi="Verdana"/>
        </w:rPr>
        <w:t>samt</w:t>
      </w:r>
      <w:r>
        <w:rPr>
          <w:rFonts w:ascii="Verdana" w:hAnsi="Verdana"/>
        </w:rPr>
        <w:t xml:space="preserve"> drikke</w:t>
      </w:r>
      <w:r w:rsidRPr="00A14157">
        <w:rPr>
          <w:rFonts w:ascii="Verdana" w:hAnsi="Verdana"/>
        </w:rPr>
        <w:t>varer til mødet.</w:t>
      </w:r>
      <w:r>
        <w:rPr>
          <w:rFonts w:ascii="Verdana" w:hAnsi="Verdana"/>
        </w:rPr>
        <w:t xml:space="preserve"> Smørrebrød bestilles gennem Joan Wenzel.</w:t>
      </w:r>
    </w:p>
    <w:p w14:paraId="272C5B9A" w14:textId="77777777" w:rsidR="001062DA" w:rsidRDefault="001062DA" w:rsidP="000D1C63">
      <w:pPr>
        <w:tabs>
          <w:tab w:val="left" w:pos="851"/>
        </w:tabs>
        <w:ind w:left="851"/>
        <w:rPr>
          <w:rFonts w:ascii="Verdana" w:hAnsi="Verdana"/>
        </w:rPr>
      </w:pPr>
    </w:p>
    <w:p w14:paraId="6BC2D7C4" w14:textId="77777777" w:rsidR="001062DA" w:rsidRDefault="001062DA" w:rsidP="000D1C63">
      <w:pPr>
        <w:tabs>
          <w:tab w:val="left" w:pos="851"/>
        </w:tabs>
        <w:ind w:left="851"/>
        <w:rPr>
          <w:rFonts w:ascii="Verdana" w:hAnsi="Verdana"/>
        </w:rPr>
      </w:pPr>
    </w:p>
    <w:p w14:paraId="1DA33B93" w14:textId="77777777" w:rsidR="00D5324A" w:rsidRPr="00B900ED" w:rsidRDefault="00D5324A" w:rsidP="00D5324A">
      <w:pPr>
        <w:tabs>
          <w:tab w:val="left" w:pos="851"/>
        </w:tabs>
        <w:rPr>
          <w:rFonts w:ascii="Verdana" w:hAnsi="Verdana"/>
        </w:rPr>
      </w:pPr>
    </w:p>
    <w:p w14:paraId="1A3140F5" w14:textId="5973A0DB" w:rsidR="00D5324A" w:rsidRDefault="00D5324A" w:rsidP="00D5324A">
      <w:pPr>
        <w:tabs>
          <w:tab w:val="left" w:pos="851"/>
        </w:tabs>
        <w:rPr>
          <w:rFonts w:ascii="Verdana" w:hAnsi="Verdana"/>
        </w:rPr>
      </w:pPr>
      <w:r>
        <w:rPr>
          <w:rFonts w:ascii="Verdana" w:hAnsi="Verdana"/>
        </w:rPr>
        <w:t>5</w:t>
      </w:r>
      <w:r w:rsidRPr="00B900ED">
        <w:rPr>
          <w:rFonts w:ascii="Verdana" w:hAnsi="Verdana"/>
        </w:rPr>
        <w:t>.</w:t>
      </w:r>
      <w:r w:rsidRPr="00B900ED">
        <w:rPr>
          <w:rFonts w:ascii="Verdana" w:hAnsi="Verdana"/>
        </w:rPr>
        <w:tab/>
      </w:r>
      <w:r w:rsidR="001F0F94">
        <w:rPr>
          <w:rFonts w:ascii="Verdana" w:hAnsi="Verdana"/>
          <w:b/>
        </w:rPr>
        <w:t>Driftsforhold</w:t>
      </w:r>
      <w:r w:rsidRPr="002C387E">
        <w:rPr>
          <w:rFonts w:ascii="Verdana" w:hAnsi="Verdana"/>
          <w:b/>
        </w:rPr>
        <w:t>.</w:t>
      </w:r>
    </w:p>
    <w:p w14:paraId="6E95C693" w14:textId="77777777" w:rsidR="001D6C83" w:rsidRDefault="001D6C83" w:rsidP="00D5324A">
      <w:pPr>
        <w:tabs>
          <w:tab w:val="left" w:pos="851"/>
        </w:tabs>
        <w:rPr>
          <w:rFonts w:ascii="Verdana" w:hAnsi="Verdana"/>
        </w:rPr>
      </w:pPr>
    </w:p>
    <w:p w14:paraId="58DDF662" w14:textId="0049028D" w:rsidR="009B0F35" w:rsidRDefault="001F0F94" w:rsidP="009B0F35">
      <w:pPr>
        <w:pStyle w:val="Brdtekstindrykning"/>
        <w:ind w:left="851"/>
        <w:rPr>
          <w:rFonts w:ascii="Verdana" w:hAnsi="Verdana"/>
        </w:rPr>
      </w:pPr>
      <w:r>
        <w:rPr>
          <w:rFonts w:ascii="Verdana" w:hAnsi="Verdana"/>
        </w:rPr>
        <w:t>Service på gasfyr forventes gennemført inden sommerferien.</w:t>
      </w:r>
    </w:p>
    <w:p w14:paraId="611BBDB0" w14:textId="77777777" w:rsidR="001F0F94" w:rsidRDefault="001F0F94" w:rsidP="009B0F35">
      <w:pPr>
        <w:pStyle w:val="Brdtekstindrykning"/>
        <w:ind w:left="851"/>
        <w:rPr>
          <w:rFonts w:ascii="Verdana" w:hAnsi="Verdana"/>
        </w:rPr>
      </w:pPr>
    </w:p>
    <w:p w14:paraId="0BF38722" w14:textId="77777777" w:rsidR="001F0F94" w:rsidRDefault="001F0F94" w:rsidP="009B0F35">
      <w:pPr>
        <w:pStyle w:val="Brdtekstindrykning"/>
        <w:ind w:left="851"/>
        <w:rPr>
          <w:rFonts w:ascii="Verdana" w:hAnsi="Verdana"/>
        </w:rPr>
      </w:pPr>
    </w:p>
    <w:p w14:paraId="1893E7C4" w14:textId="1544CE26" w:rsidR="001F0F94" w:rsidRDefault="001F0F94" w:rsidP="001F0F94">
      <w:pPr>
        <w:pStyle w:val="Brdtekstindrykning"/>
        <w:ind w:left="851" w:hanging="851"/>
        <w:rPr>
          <w:rFonts w:ascii="Verdana" w:hAnsi="Verdana"/>
          <w:b/>
        </w:rPr>
      </w:pPr>
      <w:r>
        <w:rPr>
          <w:rFonts w:ascii="Verdana" w:hAnsi="Verdana"/>
        </w:rPr>
        <w:t>6.</w:t>
      </w:r>
      <w:r>
        <w:rPr>
          <w:rFonts w:ascii="Verdana" w:hAnsi="Verdana"/>
        </w:rPr>
        <w:tab/>
      </w:r>
      <w:r w:rsidR="006075E2">
        <w:rPr>
          <w:rFonts w:ascii="Verdana" w:hAnsi="Verdana"/>
        </w:rPr>
        <w:tab/>
      </w:r>
      <w:r w:rsidR="006075E2" w:rsidRPr="006075E2">
        <w:rPr>
          <w:rFonts w:ascii="Verdana" w:hAnsi="Verdana"/>
          <w:b/>
        </w:rPr>
        <w:t>Eventuelt</w:t>
      </w:r>
      <w:r w:rsidR="006075E2">
        <w:rPr>
          <w:rFonts w:ascii="Verdana" w:hAnsi="Verdana"/>
          <w:b/>
        </w:rPr>
        <w:t>.</w:t>
      </w:r>
    </w:p>
    <w:p w14:paraId="705202DD" w14:textId="77777777" w:rsidR="006075E2" w:rsidRDefault="006075E2" w:rsidP="001F0F94">
      <w:pPr>
        <w:pStyle w:val="Brdtekstindrykning"/>
        <w:ind w:left="851" w:hanging="851"/>
        <w:rPr>
          <w:rFonts w:ascii="Verdana" w:hAnsi="Verdana"/>
        </w:rPr>
      </w:pPr>
    </w:p>
    <w:p w14:paraId="0BA55702" w14:textId="7E8AF327" w:rsidR="006075E2" w:rsidRDefault="006075E2" w:rsidP="001F0F94">
      <w:pPr>
        <w:pStyle w:val="Brdtekstindrykning"/>
        <w:ind w:left="851" w:hanging="851"/>
        <w:rPr>
          <w:rFonts w:ascii="Verdana" w:hAnsi="Verdana"/>
        </w:rPr>
      </w:pPr>
      <w:r>
        <w:rPr>
          <w:rFonts w:ascii="Verdana" w:hAnsi="Verdana"/>
        </w:rPr>
        <w:tab/>
      </w:r>
      <w:r>
        <w:rPr>
          <w:rFonts w:ascii="Verdana" w:hAnsi="Verdana"/>
        </w:rPr>
        <w:tab/>
        <w:t>Intet at bemærke.</w:t>
      </w:r>
    </w:p>
    <w:p w14:paraId="5641E74A" w14:textId="77777777" w:rsidR="009B0F35" w:rsidRDefault="009B0F35" w:rsidP="009B0F35">
      <w:pPr>
        <w:pStyle w:val="Brdtekstindrykning"/>
        <w:ind w:left="851"/>
        <w:rPr>
          <w:rFonts w:ascii="Verdana" w:hAnsi="Verdana"/>
        </w:rPr>
      </w:pPr>
    </w:p>
    <w:p w14:paraId="7049F523" w14:textId="77777777" w:rsidR="00F35583" w:rsidRDefault="00F35583" w:rsidP="009B0F35">
      <w:pPr>
        <w:pStyle w:val="Brdtekstindrykning"/>
        <w:ind w:left="851"/>
        <w:rPr>
          <w:rFonts w:ascii="Verdana" w:hAnsi="Verdana"/>
        </w:rPr>
      </w:pPr>
    </w:p>
    <w:p w14:paraId="339F29C9" w14:textId="77777777" w:rsidR="006075E2" w:rsidRDefault="006075E2" w:rsidP="009B0F35">
      <w:pPr>
        <w:pStyle w:val="Brdtekstindrykning"/>
        <w:ind w:left="851"/>
        <w:rPr>
          <w:rFonts w:ascii="Verdana" w:hAnsi="Verdana"/>
        </w:rPr>
      </w:pPr>
    </w:p>
    <w:p w14:paraId="7C12DF5B" w14:textId="77777777" w:rsidR="006075E2" w:rsidRDefault="006075E2" w:rsidP="009B0F35">
      <w:pPr>
        <w:pStyle w:val="Brdtekstindrykning"/>
        <w:ind w:left="851"/>
        <w:rPr>
          <w:rFonts w:ascii="Verdana" w:hAnsi="Verdana"/>
        </w:rPr>
      </w:pPr>
    </w:p>
    <w:p w14:paraId="604E2BAF" w14:textId="77777777" w:rsidR="00F35583" w:rsidRDefault="00F35583" w:rsidP="009B0F35">
      <w:pPr>
        <w:pStyle w:val="Brdtekstindrykning"/>
        <w:ind w:left="851"/>
        <w:rPr>
          <w:rFonts w:ascii="Verdana" w:hAnsi="Verdana"/>
        </w:rPr>
      </w:pPr>
    </w:p>
    <w:p w14:paraId="3952EBFB" w14:textId="77777777" w:rsidR="001D6C83" w:rsidRPr="001D6C83" w:rsidRDefault="001D6C83" w:rsidP="001D6C83">
      <w:pPr>
        <w:pStyle w:val="Brdtekstindrykning"/>
        <w:ind w:left="993" w:hanging="993"/>
        <w:rPr>
          <w:rFonts w:ascii="Verdana" w:hAnsi="Verdana"/>
        </w:rPr>
      </w:pPr>
      <w:r w:rsidRPr="001D6C83">
        <w:rPr>
          <w:rFonts w:ascii="Verdana" w:hAnsi="Verdana"/>
        </w:rPr>
        <w:t>Notat</w:t>
      </w:r>
    </w:p>
    <w:p w14:paraId="3D33DDD1" w14:textId="77777777" w:rsidR="00C1277A" w:rsidRPr="001C1CE4" w:rsidRDefault="001D6C83" w:rsidP="00287F94">
      <w:pPr>
        <w:pStyle w:val="Brdtekstindrykning"/>
        <w:ind w:left="993" w:hanging="993"/>
      </w:pPr>
      <w:r w:rsidRPr="001D6C83">
        <w:rPr>
          <w:rFonts w:ascii="Verdana" w:hAnsi="Verdana"/>
        </w:rPr>
        <w:t>Jens Rasmussen</w:t>
      </w:r>
    </w:p>
    <w:sectPr w:rsidR="00C1277A" w:rsidRPr="001C1CE4" w:rsidSect="0012713B">
      <w:headerReference w:type="default" r:id="rId8"/>
      <w:footerReference w:type="default" r:id="rId9"/>
      <w:pgSz w:w="11906" w:h="16838" w:code="9"/>
      <w:pgMar w:top="1503" w:right="1134" w:bottom="156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AED3" w14:textId="77777777" w:rsidR="00312540" w:rsidRDefault="00312540" w:rsidP="00CC7081">
      <w:r>
        <w:separator/>
      </w:r>
    </w:p>
  </w:endnote>
  <w:endnote w:type="continuationSeparator" w:id="0">
    <w:p w14:paraId="55A095B7" w14:textId="77777777" w:rsidR="00312540" w:rsidRDefault="00312540" w:rsidP="00CC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62669"/>
      <w:docPartObj>
        <w:docPartGallery w:val="Page Numbers (Bottom of Page)"/>
        <w:docPartUnique/>
      </w:docPartObj>
    </w:sdtPr>
    <w:sdtEndPr/>
    <w:sdtContent>
      <w:p w14:paraId="74C6A5D7" w14:textId="77777777" w:rsidR="009B0F35" w:rsidRDefault="009B0F35">
        <w:pPr>
          <w:pStyle w:val="Sidefod"/>
          <w:jc w:val="right"/>
        </w:pPr>
        <w:r>
          <w:fldChar w:fldCharType="begin"/>
        </w:r>
        <w:r>
          <w:instrText>PAGE   \* MERGEFORMAT</w:instrText>
        </w:r>
        <w:r>
          <w:fldChar w:fldCharType="separate"/>
        </w:r>
        <w:r w:rsidR="005237D9">
          <w:rPr>
            <w:noProof/>
          </w:rPr>
          <w:t>3</w:t>
        </w:r>
        <w:r>
          <w:fldChar w:fldCharType="end"/>
        </w:r>
      </w:p>
    </w:sdtContent>
  </w:sdt>
  <w:p w14:paraId="03D52F75" w14:textId="77777777" w:rsidR="009B0F35" w:rsidRDefault="009B0F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6868" w14:textId="77777777" w:rsidR="00312540" w:rsidRDefault="00312540" w:rsidP="00CC7081">
      <w:r>
        <w:separator/>
      </w:r>
    </w:p>
  </w:footnote>
  <w:footnote w:type="continuationSeparator" w:id="0">
    <w:p w14:paraId="0D57AECF" w14:textId="77777777" w:rsidR="00312540" w:rsidRDefault="00312540" w:rsidP="00CC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8158" w14:textId="77777777" w:rsidR="00CC7081" w:rsidRPr="00BD24B5" w:rsidRDefault="0081598C" w:rsidP="00CD3C6D">
    <w:pPr>
      <w:pStyle w:val="Sidehoved"/>
      <w:jc w:val="center"/>
      <w:rPr>
        <w:rFonts w:ascii="Tahoma" w:hAnsi="Tahoma" w:cs="Tahoma"/>
        <w:color w:val="1F497D" w:themeColor="text2"/>
        <w:sz w:val="16"/>
        <w:szCs w:val="16"/>
      </w:rPr>
    </w:pPr>
    <w:r>
      <w:rPr>
        <w:rFonts w:ascii="Tahoma" w:hAnsi="Tahoma" w:cs="Tahoma"/>
        <w:noProof/>
        <w:color w:val="1F497D" w:themeColor="text2"/>
        <w:sz w:val="16"/>
        <w:szCs w:val="16"/>
        <w:lang w:eastAsia="da-DK"/>
      </w:rPr>
      <mc:AlternateContent>
        <mc:Choice Requires="wps">
          <w:drawing>
            <wp:anchor distT="0" distB="0" distL="114300" distR="114300" simplePos="0" relativeHeight="251660288" behindDoc="0" locked="0" layoutInCell="1" allowOverlap="1" wp14:anchorId="2E71DCA9" wp14:editId="612B1DA7">
              <wp:simplePos x="0" y="0"/>
              <wp:positionH relativeFrom="column">
                <wp:posOffset>5368925</wp:posOffset>
              </wp:positionH>
              <wp:positionV relativeFrom="paragraph">
                <wp:posOffset>-288290</wp:posOffset>
              </wp:positionV>
              <wp:extent cx="1468120" cy="1056005"/>
              <wp:effectExtent l="6350" t="6985"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056005"/>
                      </a:xfrm>
                      <a:prstGeom prst="rect">
                        <a:avLst/>
                      </a:prstGeom>
                      <a:solidFill>
                        <a:srgbClr val="FFFFFF">
                          <a:alpha val="0"/>
                        </a:srgbClr>
                      </a:solidFill>
                      <a:ln w="9525">
                        <a:solidFill>
                          <a:schemeClr val="bg1">
                            <a:lumMod val="100000"/>
                            <a:lumOff val="0"/>
                          </a:schemeClr>
                        </a:solidFill>
                        <a:miter lim="800000"/>
                        <a:headEnd/>
                        <a:tailEnd/>
                      </a:ln>
                    </wps:spPr>
                    <wps:txbx>
                      <w:txbxContent>
                        <w:p w14:paraId="46C615BC" w14:textId="77777777" w:rsidR="00CC7081" w:rsidRPr="009B1276" w:rsidRDefault="00C1277A"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br/>
                          </w:r>
                          <w:r w:rsidR="00CC7081" w:rsidRPr="009B1276">
                            <w:rPr>
                              <w:rFonts w:ascii="Tahoma" w:hAnsi="Tahoma" w:cs="Tahoma"/>
                              <w:color w:val="1F497D" w:themeColor="text2"/>
                              <w:sz w:val="16"/>
                              <w:szCs w:val="16"/>
                              <w:lang w:val="it-IT"/>
                            </w:rPr>
                            <w:t>T</w:t>
                          </w:r>
                          <w:r w:rsidR="00B91C4F" w:rsidRPr="009B1276">
                            <w:rPr>
                              <w:rFonts w:ascii="Tahoma" w:hAnsi="Tahoma" w:cs="Tahoma"/>
                              <w:color w:val="1F497D" w:themeColor="text2"/>
                              <w:sz w:val="16"/>
                              <w:szCs w:val="16"/>
                              <w:lang w:val="it-IT"/>
                            </w:rPr>
                            <w:t>lf</w:t>
                          </w:r>
                          <w:r w:rsidR="001C1CE4" w:rsidRPr="009B1276">
                            <w:rPr>
                              <w:rFonts w:ascii="Tahoma" w:hAnsi="Tahoma" w:cs="Tahoma"/>
                              <w:color w:val="1F497D" w:themeColor="text2"/>
                              <w:sz w:val="16"/>
                              <w:szCs w:val="16"/>
                              <w:lang w:val="it-IT"/>
                            </w:rPr>
                            <w:t>.</w:t>
                          </w:r>
                          <w:r w:rsidR="00CC7081" w:rsidRPr="009B1276">
                            <w:rPr>
                              <w:rFonts w:ascii="Tahoma" w:hAnsi="Tahoma" w:cs="Tahoma"/>
                              <w:color w:val="1F497D" w:themeColor="text2"/>
                              <w:sz w:val="16"/>
                              <w:szCs w:val="16"/>
                              <w:lang w:val="it-IT"/>
                            </w:rPr>
                            <w:t>: 43 60 07 00</w:t>
                          </w:r>
                        </w:p>
                        <w:p w14:paraId="383CAF74" w14:textId="77777777" w:rsidR="00CC7081" w:rsidRPr="009B1276" w:rsidRDefault="00CC7081"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t>F</w:t>
                          </w:r>
                          <w:r w:rsidR="00B91C4F" w:rsidRPr="009B1276">
                            <w:rPr>
                              <w:rFonts w:ascii="Tahoma" w:hAnsi="Tahoma" w:cs="Tahoma"/>
                              <w:color w:val="1F497D" w:themeColor="text2"/>
                              <w:sz w:val="16"/>
                              <w:szCs w:val="16"/>
                              <w:lang w:val="it-IT"/>
                            </w:rPr>
                            <w:t>ax</w:t>
                          </w:r>
                          <w:r w:rsidRPr="009B1276">
                            <w:rPr>
                              <w:rFonts w:ascii="Tahoma" w:hAnsi="Tahoma" w:cs="Tahoma"/>
                              <w:color w:val="1F497D" w:themeColor="text2"/>
                              <w:sz w:val="16"/>
                              <w:szCs w:val="16"/>
                              <w:lang w:val="it-IT"/>
                            </w:rPr>
                            <w:t>: 43 69 07 03</w:t>
                          </w:r>
                        </w:p>
                        <w:p w14:paraId="0B23CD09" w14:textId="77777777" w:rsidR="00CC7081" w:rsidRPr="009B1276" w:rsidRDefault="00B91C4F"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t>Giro</w:t>
                          </w:r>
                          <w:r w:rsidR="00CC7081" w:rsidRPr="009B1276">
                            <w:rPr>
                              <w:rFonts w:ascii="Tahoma" w:hAnsi="Tahoma" w:cs="Tahoma"/>
                              <w:color w:val="1F497D" w:themeColor="text2"/>
                              <w:sz w:val="16"/>
                              <w:szCs w:val="16"/>
                              <w:lang w:val="it-IT"/>
                            </w:rPr>
                            <w:t xml:space="preserve"> 807-1284</w:t>
                          </w:r>
                        </w:p>
                        <w:p w14:paraId="777D8837" w14:textId="77777777" w:rsidR="00CC7081" w:rsidRPr="009B1276" w:rsidRDefault="00CC7081"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t>gb@greve-bolig.dk</w:t>
                          </w:r>
                        </w:p>
                        <w:p w14:paraId="25DF9DCB" w14:textId="77777777" w:rsidR="00CC7081" w:rsidRPr="00BD24B5" w:rsidRDefault="00CC7081"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0EB5394F" w14:textId="77777777" w:rsidR="00CC7081" w:rsidRPr="00CC7081" w:rsidRDefault="00CC7081" w:rsidP="00CC7081">
                          <w:pP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1DCA9" id="_x0000_t202" coordsize="21600,21600" o:spt="202" path="m,l,21600r21600,l21600,xe">
              <v:stroke joinstyle="miter"/>
              <v:path gradientshapeok="t" o:connecttype="rect"/>
            </v:shapetype>
            <v:shape id="Text Box 1" o:spid="_x0000_s1026" type="#_x0000_t202" style="position:absolute;left:0;text-align:left;margin-left:422.75pt;margin-top:-22.7pt;width:115.6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" strokecolor="white [3212]">
              <v:fill opacity="0"/>
              <v:textbox>
                <w:txbxContent>
                  <w:p w14:paraId="46C615BC" w14:textId="77777777" w:rsidR="00CC7081" w:rsidRPr="009B1276" w:rsidRDefault="00C1277A"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br/>
                    </w:r>
                    <w:r w:rsidR="00CC7081" w:rsidRPr="009B1276">
                      <w:rPr>
                        <w:rFonts w:ascii="Tahoma" w:hAnsi="Tahoma" w:cs="Tahoma"/>
                        <w:color w:val="1F497D" w:themeColor="text2"/>
                        <w:sz w:val="16"/>
                        <w:szCs w:val="16"/>
                        <w:lang w:val="it-IT"/>
                      </w:rPr>
                      <w:t>T</w:t>
                    </w:r>
                    <w:r w:rsidR="00B91C4F" w:rsidRPr="009B1276">
                      <w:rPr>
                        <w:rFonts w:ascii="Tahoma" w:hAnsi="Tahoma" w:cs="Tahoma"/>
                        <w:color w:val="1F497D" w:themeColor="text2"/>
                        <w:sz w:val="16"/>
                        <w:szCs w:val="16"/>
                        <w:lang w:val="it-IT"/>
                      </w:rPr>
                      <w:t>lf</w:t>
                    </w:r>
                    <w:r w:rsidR="001C1CE4" w:rsidRPr="009B1276">
                      <w:rPr>
                        <w:rFonts w:ascii="Tahoma" w:hAnsi="Tahoma" w:cs="Tahoma"/>
                        <w:color w:val="1F497D" w:themeColor="text2"/>
                        <w:sz w:val="16"/>
                        <w:szCs w:val="16"/>
                        <w:lang w:val="it-IT"/>
                      </w:rPr>
                      <w:t>.</w:t>
                    </w:r>
                    <w:r w:rsidR="00CC7081" w:rsidRPr="009B1276">
                      <w:rPr>
                        <w:rFonts w:ascii="Tahoma" w:hAnsi="Tahoma" w:cs="Tahoma"/>
                        <w:color w:val="1F497D" w:themeColor="text2"/>
                        <w:sz w:val="16"/>
                        <w:szCs w:val="16"/>
                        <w:lang w:val="it-IT"/>
                      </w:rPr>
                      <w:t>: 43 60 07 00</w:t>
                    </w:r>
                  </w:p>
                  <w:p w14:paraId="383CAF74" w14:textId="77777777" w:rsidR="00CC7081" w:rsidRPr="009B1276" w:rsidRDefault="00CC7081"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t>F</w:t>
                    </w:r>
                    <w:r w:rsidR="00B91C4F" w:rsidRPr="009B1276">
                      <w:rPr>
                        <w:rFonts w:ascii="Tahoma" w:hAnsi="Tahoma" w:cs="Tahoma"/>
                        <w:color w:val="1F497D" w:themeColor="text2"/>
                        <w:sz w:val="16"/>
                        <w:szCs w:val="16"/>
                        <w:lang w:val="it-IT"/>
                      </w:rPr>
                      <w:t>ax</w:t>
                    </w:r>
                    <w:r w:rsidRPr="009B1276">
                      <w:rPr>
                        <w:rFonts w:ascii="Tahoma" w:hAnsi="Tahoma" w:cs="Tahoma"/>
                        <w:color w:val="1F497D" w:themeColor="text2"/>
                        <w:sz w:val="16"/>
                        <w:szCs w:val="16"/>
                        <w:lang w:val="it-IT"/>
                      </w:rPr>
                      <w:t>: 43 69 07 03</w:t>
                    </w:r>
                  </w:p>
                  <w:p w14:paraId="0B23CD09" w14:textId="77777777" w:rsidR="00CC7081" w:rsidRPr="009B1276" w:rsidRDefault="00B91C4F"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t>Giro</w:t>
                    </w:r>
                    <w:r w:rsidR="00CC7081" w:rsidRPr="009B1276">
                      <w:rPr>
                        <w:rFonts w:ascii="Tahoma" w:hAnsi="Tahoma" w:cs="Tahoma"/>
                        <w:color w:val="1F497D" w:themeColor="text2"/>
                        <w:sz w:val="16"/>
                        <w:szCs w:val="16"/>
                        <w:lang w:val="it-IT"/>
                      </w:rPr>
                      <w:t xml:space="preserve"> 807-1284</w:t>
                    </w:r>
                  </w:p>
                  <w:p w14:paraId="777D8837" w14:textId="77777777" w:rsidR="00CC7081" w:rsidRPr="009B1276" w:rsidRDefault="00CC7081" w:rsidP="00CC7081">
                    <w:pPr>
                      <w:rPr>
                        <w:rFonts w:ascii="Tahoma" w:hAnsi="Tahoma" w:cs="Tahoma"/>
                        <w:color w:val="1F497D" w:themeColor="text2"/>
                        <w:sz w:val="16"/>
                        <w:szCs w:val="16"/>
                        <w:lang w:val="it-IT"/>
                      </w:rPr>
                    </w:pPr>
                    <w:r w:rsidRPr="009B1276">
                      <w:rPr>
                        <w:rFonts w:ascii="Tahoma" w:hAnsi="Tahoma" w:cs="Tahoma"/>
                        <w:color w:val="1F497D" w:themeColor="text2"/>
                        <w:sz w:val="16"/>
                        <w:szCs w:val="16"/>
                        <w:lang w:val="it-IT"/>
                      </w:rPr>
                      <w:t>gb@greve-bolig.dk</w:t>
                    </w:r>
                  </w:p>
                  <w:p w14:paraId="25DF9DCB" w14:textId="77777777" w:rsidR="00CC7081" w:rsidRPr="00BD24B5" w:rsidRDefault="00CC7081"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0EB5394F" w14:textId="77777777" w:rsidR="00CC7081" w:rsidRPr="00CC7081" w:rsidRDefault="00CC7081" w:rsidP="00CC7081">
                    <w:pPr>
                      <w:rPr>
                        <w:sz w:val="10"/>
                        <w:szCs w:val="10"/>
                      </w:rPr>
                    </w:pPr>
                  </w:p>
                </w:txbxContent>
              </v:textbox>
            </v:shape>
          </w:pict>
        </mc:Fallback>
      </mc:AlternateContent>
    </w:r>
    <w:r w:rsidR="00BD24B5">
      <w:rPr>
        <w:rFonts w:ascii="Tahoma" w:hAnsi="Tahoma" w:cs="Tahoma"/>
        <w:noProof/>
        <w:color w:val="1F497D" w:themeColor="text2"/>
        <w:sz w:val="16"/>
        <w:szCs w:val="16"/>
        <w:lang w:eastAsia="da-DK"/>
      </w:rPr>
      <w:drawing>
        <wp:anchor distT="0" distB="0" distL="114300" distR="114300" simplePos="0" relativeHeight="251661312" behindDoc="1" locked="0" layoutInCell="1" allowOverlap="1" wp14:anchorId="4E1D7CD7" wp14:editId="5C4B1088">
          <wp:simplePos x="0" y="0"/>
          <wp:positionH relativeFrom="column">
            <wp:posOffset>-329565</wp:posOffset>
          </wp:positionH>
          <wp:positionV relativeFrom="paragraph">
            <wp:posOffset>-140970</wp:posOffset>
          </wp:positionV>
          <wp:extent cx="2163445" cy="646430"/>
          <wp:effectExtent l="0" t="0" r="8255" b="1270"/>
          <wp:wrapNone/>
          <wp:docPr id="8" name="Billede 8" descr="kla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rlogo.gif"/>
                  <pic:cNvPicPr/>
                </pic:nvPicPr>
                <pic:blipFill>
                  <a:blip r:embed="rId1"/>
                  <a:srcRect l="-1024"/>
                  <a:stretch>
                    <a:fillRect/>
                  </a:stretch>
                </pic:blipFill>
                <pic:spPr>
                  <a:xfrm>
                    <a:off x="0" y="0"/>
                    <a:ext cx="2163445" cy="646430"/>
                  </a:xfrm>
                  <a:prstGeom prst="rect">
                    <a:avLst/>
                  </a:prstGeom>
                </pic:spPr>
              </pic:pic>
            </a:graphicData>
          </a:graphic>
        </wp:anchor>
      </w:drawing>
    </w:r>
    <w:r w:rsidR="00CC7081" w:rsidRPr="00BD24B5">
      <w:rPr>
        <w:rFonts w:ascii="Tahoma" w:hAnsi="Tahoma" w:cs="Tahoma"/>
        <w:color w:val="1F497D" w:themeColor="text2"/>
        <w:sz w:val="16"/>
        <w:szCs w:val="16"/>
      </w:rPr>
      <w:t>G</w:t>
    </w:r>
    <w:r w:rsidR="00B91C4F" w:rsidRPr="00BD24B5">
      <w:rPr>
        <w:rFonts w:ascii="Tahoma" w:hAnsi="Tahoma" w:cs="Tahoma"/>
        <w:color w:val="1F497D" w:themeColor="text2"/>
        <w:sz w:val="16"/>
        <w:szCs w:val="16"/>
      </w:rPr>
      <w:t>reveager</w:t>
    </w:r>
    <w:r w:rsidR="00E55DE2" w:rsidRPr="00BD24B5">
      <w:rPr>
        <w:rFonts w:ascii="Tahoma" w:hAnsi="Tahoma" w:cs="Tahoma"/>
        <w:color w:val="1F497D" w:themeColor="text2"/>
        <w:sz w:val="16"/>
        <w:szCs w:val="16"/>
      </w:rPr>
      <w:t xml:space="preserve"> 1</w:t>
    </w:r>
    <w:r w:rsidR="00CC7081" w:rsidRPr="00BD24B5">
      <w:rPr>
        <w:rFonts w:ascii="Tahoma" w:hAnsi="Tahoma" w:cs="Tahoma"/>
        <w:color w:val="1F497D" w:themeColor="text2"/>
        <w:sz w:val="16"/>
        <w:szCs w:val="16"/>
      </w:rPr>
      <w:t xml:space="preserve"> – 2670 G</w:t>
    </w:r>
    <w:r w:rsidR="00B91C4F" w:rsidRPr="00BD24B5">
      <w:rPr>
        <w:rFonts w:ascii="Tahoma" w:hAnsi="Tahoma" w:cs="Tahoma"/>
        <w:color w:val="1F497D" w:themeColor="text2"/>
        <w:sz w:val="16"/>
        <w:szCs w:val="16"/>
      </w:rPr>
      <w:t>reve</w:t>
    </w:r>
  </w:p>
  <w:p w14:paraId="0607ECE1" w14:textId="77777777" w:rsidR="00CC7081" w:rsidRPr="00BD24B5" w:rsidRDefault="00CC7081" w:rsidP="00CC7081">
    <w:pPr>
      <w:pStyle w:val="Sidehoved"/>
      <w:jc w:val="center"/>
      <w:rPr>
        <w:rFonts w:ascii="Tahoma" w:hAnsi="Tahoma" w:cs="Tahoma"/>
        <w:color w:val="1F497D" w:themeColor="text2"/>
        <w:sz w:val="16"/>
        <w:szCs w:val="16"/>
      </w:rPr>
    </w:pPr>
  </w:p>
  <w:p w14:paraId="79173A64" w14:textId="77777777" w:rsidR="00C1277A" w:rsidRDefault="00CC7081" w:rsidP="00CC7081">
    <w:pPr>
      <w:pStyle w:val="Sidehoved"/>
      <w:jc w:val="center"/>
      <w:rPr>
        <w:rFonts w:ascii="Tahoma" w:hAnsi="Tahoma" w:cs="Tahoma"/>
        <w:color w:val="1F497D" w:themeColor="text2"/>
        <w:sz w:val="16"/>
        <w:szCs w:val="16"/>
      </w:rPr>
    </w:pPr>
    <w:r w:rsidRPr="00BD24B5">
      <w:rPr>
        <w:rFonts w:ascii="Tahoma" w:hAnsi="Tahoma" w:cs="Tahoma"/>
        <w:color w:val="1F497D" w:themeColor="text2"/>
        <w:sz w:val="16"/>
        <w:szCs w:val="16"/>
      </w:rPr>
      <w:t xml:space="preserve">Kontortid: </w:t>
    </w:r>
    <w:r w:rsidR="00C1277A">
      <w:rPr>
        <w:rFonts w:ascii="Tahoma" w:hAnsi="Tahoma" w:cs="Tahoma"/>
        <w:color w:val="1F497D" w:themeColor="text2"/>
        <w:sz w:val="16"/>
        <w:szCs w:val="16"/>
      </w:rPr>
      <w:t xml:space="preserve">mandag til fredag </w:t>
    </w:r>
    <w:r w:rsidRPr="00BD24B5">
      <w:rPr>
        <w:rFonts w:ascii="Tahoma" w:hAnsi="Tahoma" w:cs="Tahoma"/>
        <w:color w:val="1F497D" w:themeColor="text2"/>
        <w:sz w:val="16"/>
        <w:szCs w:val="16"/>
      </w:rPr>
      <w:t>kl. 10</w:t>
    </w:r>
    <w:r w:rsidR="00B91C4F" w:rsidRPr="00BD24B5">
      <w:rPr>
        <w:rFonts w:ascii="Tahoma" w:hAnsi="Tahoma" w:cs="Tahoma"/>
        <w:color w:val="1F497D" w:themeColor="text2"/>
        <w:sz w:val="16"/>
        <w:szCs w:val="16"/>
      </w:rPr>
      <w:t>.00</w:t>
    </w:r>
    <w:r w:rsidRPr="00BD24B5">
      <w:rPr>
        <w:rFonts w:ascii="Tahoma" w:hAnsi="Tahoma" w:cs="Tahoma"/>
        <w:color w:val="1F497D" w:themeColor="text2"/>
        <w:sz w:val="16"/>
        <w:szCs w:val="16"/>
      </w:rPr>
      <w:t>-13.</w:t>
    </w:r>
    <w:r w:rsidR="00B91C4F" w:rsidRPr="00BD24B5">
      <w:rPr>
        <w:rFonts w:ascii="Tahoma" w:hAnsi="Tahoma" w:cs="Tahoma"/>
        <w:color w:val="1F497D" w:themeColor="text2"/>
        <w:sz w:val="16"/>
        <w:szCs w:val="16"/>
      </w:rPr>
      <w:t xml:space="preserve">00 </w:t>
    </w:r>
  </w:p>
  <w:p w14:paraId="0B28198C" w14:textId="77777777" w:rsidR="00CC7081" w:rsidRPr="00BD24B5" w:rsidRDefault="00C1277A" w:rsidP="00CC7081">
    <w:pPr>
      <w:pStyle w:val="Sidehoved"/>
      <w:jc w:val="center"/>
      <w:rPr>
        <w:rFonts w:ascii="Tahoma" w:hAnsi="Tahoma" w:cs="Tahoma"/>
        <w:color w:val="1F497D" w:themeColor="text2"/>
        <w:sz w:val="16"/>
        <w:szCs w:val="16"/>
      </w:rPr>
    </w:pPr>
    <w:r>
      <w:rPr>
        <w:rFonts w:ascii="Tahoma" w:hAnsi="Tahoma" w:cs="Tahoma"/>
        <w:color w:val="1F497D" w:themeColor="text2"/>
        <w:sz w:val="16"/>
        <w:szCs w:val="16"/>
      </w:rPr>
      <w:t>to</w:t>
    </w:r>
    <w:r w:rsidR="00CC7081" w:rsidRPr="00BD24B5">
      <w:rPr>
        <w:rFonts w:ascii="Tahoma" w:hAnsi="Tahoma" w:cs="Tahoma"/>
        <w:color w:val="1F497D" w:themeColor="text2"/>
        <w:sz w:val="16"/>
        <w:szCs w:val="16"/>
      </w:rPr>
      <w:t>rsdag tillige 1</w:t>
    </w:r>
    <w:r w:rsidR="00764724" w:rsidRPr="00BD24B5">
      <w:rPr>
        <w:rFonts w:ascii="Tahoma" w:hAnsi="Tahoma" w:cs="Tahoma"/>
        <w:color w:val="1F497D" w:themeColor="text2"/>
        <w:sz w:val="16"/>
        <w:szCs w:val="16"/>
      </w:rPr>
      <w:t>5.30</w:t>
    </w:r>
    <w:r w:rsidR="00CC7081" w:rsidRPr="00BD24B5">
      <w:rPr>
        <w:rFonts w:ascii="Tahoma" w:hAnsi="Tahoma" w:cs="Tahoma"/>
        <w:color w:val="1F497D" w:themeColor="text2"/>
        <w:sz w:val="16"/>
        <w:szCs w:val="16"/>
      </w:rPr>
      <w:t>-1</w:t>
    </w:r>
    <w:r w:rsidR="00764724" w:rsidRPr="00BD24B5">
      <w:rPr>
        <w:rFonts w:ascii="Tahoma" w:hAnsi="Tahoma" w:cs="Tahoma"/>
        <w:color w:val="1F497D" w:themeColor="text2"/>
        <w:sz w:val="16"/>
        <w:szCs w:val="16"/>
      </w:rPr>
      <w:t>7.00</w:t>
    </w:r>
    <w:r w:rsidR="00B91C4F" w:rsidRPr="00BD24B5">
      <w:rPr>
        <w:rFonts w:ascii="Tahoma" w:hAnsi="Tahoma" w:cs="Tahoma"/>
        <w:color w:val="1F497D" w:themeColor="text2"/>
        <w:sz w:val="16"/>
        <w:szCs w:val="16"/>
      </w:rPr>
      <w:t>.</w:t>
    </w:r>
  </w:p>
  <w:p w14:paraId="1C68D638" w14:textId="77777777" w:rsidR="00CC7081" w:rsidRPr="00C1277A" w:rsidRDefault="00CD3C6D" w:rsidP="00CD3C6D">
    <w:pPr>
      <w:pStyle w:val="Sidehoved"/>
      <w:tabs>
        <w:tab w:val="clear" w:pos="9638"/>
        <w:tab w:val="right" w:pos="10206"/>
      </w:tabs>
      <w:ind w:left="-426" w:right="-568"/>
      <w:rPr>
        <w:color w:val="1F497D" w:themeColor="text2"/>
        <w:sz w:val="24"/>
        <w:szCs w:val="24"/>
      </w:rPr>
    </w:pPr>
    <w:r w:rsidRPr="00C1277A">
      <w:rPr>
        <w:color w:val="1F497D" w:themeColor="text2"/>
        <w:sz w:val="24"/>
        <w:szCs w:val="24"/>
      </w:rPr>
      <w:t>_____________________________________________________________________</w:t>
    </w:r>
    <w:r w:rsidR="00C1277A">
      <w:rPr>
        <w:color w:val="1F497D" w:themeColor="text2"/>
        <w:sz w:val="24"/>
        <w:szCs w:val="24"/>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2B4D"/>
    <w:multiLevelType w:val="hybridMultilevel"/>
    <w:tmpl w:val="72AE19BE"/>
    <w:lvl w:ilvl="0" w:tplc="60DEAD06">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 w15:restartNumberingAfterBreak="0">
    <w:nsid w:val="224B5E1F"/>
    <w:multiLevelType w:val="hybridMultilevel"/>
    <w:tmpl w:val="38CE925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3227643"/>
    <w:multiLevelType w:val="hybridMultilevel"/>
    <w:tmpl w:val="A736734A"/>
    <w:lvl w:ilvl="0" w:tplc="71205202">
      <w:start w:val="4"/>
      <w:numFmt w:val="decimal"/>
      <w:lvlText w:val="%1."/>
      <w:lvlJc w:val="left"/>
      <w:pPr>
        <w:ind w:left="1211" w:hanging="360"/>
      </w:pPr>
      <w:rPr>
        <w:rFonts w:hint="default"/>
        <w:b w:val="0"/>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3" w15:restartNumberingAfterBreak="0">
    <w:nsid w:val="37980625"/>
    <w:multiLevelType w:val="hybridMultilevel"/>
    <w:tmpl w:val="987AF94C"/>
    <w:lvl w:ilvl="0" w:tplc="9530F738">
      <w:start w:val="1"/>
      <w:numFmt w:val="decimal"/>
      <w:lvlText w:val="%1."/>
      <w:lvlJc w:val="left"/>
      <w:pPr>
        <w:ind w:left="855" w:hanging="855"/>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173794F"/>
    <w:multiLevelType w:val="hybridMultilevel"/>
    <w:tmpl w:val="2D708F9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622735401">
    <w:abstractNumId w:val="1"/>
  </w:num>
  <w:num w:numId="2" w16cid:durableId="1160775037">
    <w:abstractNumId w:val="3"/>
  </w:num>
  <w:num w:numId="3" w16cid:durableId="1570921583">
    <w:abstractNumId w:val="2"/>
  </w:num>
  <w:num w:numId="4" w16cid:durableId="1186555442">
    <w:abstractNumId w:val="0"/>
  </w:num>
  <w:num w:numId="5" w16cid:durableId="573976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81"/>
    <w:rsid w:val="00004C57"/>
    <w:rsid w:val="00037FCC"/>
    <w:rsid w:val="000414E0"/>
    <w:rsid w:val="00051269"/>
    <w:rsid w:val="000D1C63"/>
    <w:rsid w:val="001062DA"/>
    <w:rsid w:val="0012713B"/>
    <w:rsid w:val="00161626"/>
    <w:rsid w:val="00163F7B"/>
    <w:rsid w:val="0017011C"/>
    <w:rsid w:val="001B5445"/>
    <w:rsid w:val="001C1CE4"/>
    <w:rsid w:val="001D6C83"/>
    <w:rsid w:val="001D7EA7"/>
    <w:rsid w:val="001E7DE6"/>
    <w:rsid w:val="001F0F94"/>
    <w:rsid w:val="002013A5"/>
    <w:rsid w:val="00226012"/>
    <w:rsid w:val="00226991"/>
    <w:rsid w:val="0026157D"/>
    <w:rsid w:val="002775C9"/>
    <w:rsid w:val="00285A82"/>
    <w:rsid w:val="00287F94"/>
    <w:rsid w:val="002B6132"/>
    <w:rsid w:val="002C387E"/>
    <w:rsid w:val="003001D1"/>
    <w:rsid w:val="00307D53"/>
    <w:rsid w:val="00312540"/>
    <w:rsid w:val="00354C16"/>
    <w:rsid w:val="003B1052"/>
    <w:rsid w:val="0040153B"/>
    <w:rsid w:val="004A1919"/>
    <w:rsid w:val="00514F7B"/>
    <w:rsid w:val="005237D9"/>
    <w:rsid w:val="00530F9A"/>
    <w:rsid w:val="00556DF5"/>
    <w:rsid w:val="005C1AF6"/>
    <w:rsid w:val="005D29AC"/>
    <w:rsid w:val="005D36E2"/>
    <w:rsid w:val="00601ED2"/>
    <w:rsid w:val="006075E2"/>
    <w:rsid w:val="00645FD8"/>
    <w:rsid w:val="00652E02"/>
    <w:rsid w:val="006666BE"/>
    <w:rsid w:val="006720A5"/>
    <w:rsid w:val="00674567"/>
    <w:rsid w:val="00717EF5"/>
    <w:rsid w:val="0075314D"/>
    <w:rsid w:val="007636ED"/>
    <w:rsid w:val="00764724"/>
    <w:rsid w:val="007671EA"/>
    <w:rsid w:val="0079554F"/>
    <w:rsid w:val="0080567D"/>
    <w:rsid w:val="0081598C"/>
    <w:rsid w:val="008510A9"/>
    <w:rsid w:val="008A2A12"/>
    <w:rsid w:val="008B273C"/>
    <w:rsid w:val="008C79F9"/>
    <w:rsid w:val="00901F27"/>
    <w:rsid w:val="00914B9A"/>
    <w:rsid w:val="009330BE"/>
    <w:rsid w:val="0094562F"/>
    <w:rsid w:val="00980F83"/>
    <w:rsid w:val="009852C4"/>
    <w:rsid w:val="009A16DD"/>
    <w:rsid w:val="009B0F35"/>
    <w:rsid w:val="009B1276"/>
    <w:rsid w:val="009D3CF3"/>
    <w:rsid w:val="00A04441"/>
    <w:rsid w:val="00A05D1C"/>
    <w:rsid w:val="00A12767"/>
    <w:rsid w:val="00A14157"/>
    <w:rsid w:val="00A2276F"/>
    <w:rsid w:val="00A46663"/>
    <w:rsid w:val="00A51EC1"/>
    <w:rsid w:val="00A63464"/>
    <w:rsid w:val="00AC5996"/>
    <w:rsid w:val="00AE7D1A"/>
    <w:rsid w:val="00B16CF2"/>
    <w:rsid w:val="00B17442"/>
    <w:rsid w:val="00B91C4F"/>
    <w:rsid w:val="00BD24B5"/>
    <w:rsid w:val="00C0249E"/>
    <w:rsid w:val="00C1277A"/>
    <w:rsid w:val="00C57EDE"/>
    <w:rsid w:val="00CC7081"/>
    <w:rsid w:val="00CD3C6D"/>
    <w:rsid w:val="00CE6F1D"/>
    <w:rsid w:val="00D40B0B"/>
    <w:rsid w:val="00D5324A"/>
    <w:rsid w:val="00DA1340"/>
    <w:rsid w:val="00E023CE"/>
    <w:rsid w:val="00E30C9F"/>
    <w:rsid w:val="00E55DE2"/>
    <w:rsid w:val="00E93E89"/>
    <w:rsid w:val="00F178E5"/>
    <w:rsid w:val="00F35583"/>
    <w:rsid w:val="00F77344"/>
    <w:rsid w:val="00FE5CAE"/>
    <w:rsid w:val="00FF2A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48E45D"/>
  <w15:docId w15:val="{25167F73-DAE4-4F09-A562-9E1E8A27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7D"/>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C57EDE"/>
    <w:pPr>
      <w:keepNext/>
      <w:outlineLvl w:val="0"/>
    </w:pPr>
    <w:rPr>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7081"/>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CC7081"/>
    <w:rPr>
      <w:rFonts w:ascii="Tahoma" w:hAnsi="Tahoma" w:cs="Tahoma"/>
      <w:sz w:val="16"/>
      <w:szCs w:val="16"/>
    </w:rPr>
  </w:style>
  <w:style w:type="paragraph" w:styleId="Sidehoved">
    <w:name w:val="header"/>
    <w:basedOn w:val="Normal"/>
    <w:link w:val="Sidehove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CC7081"/>
  </w:style>
  <w:style w:type="paragraph" w:styleId="Sidefod">
    <w:name w:val="footer"/>
    <w:basedOn w:val="Normal"/>
    <w:link w:val="Sidefo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CC7081"/>
  </w:style>
  <w:style w:type="character" w:styleId="Hyperlink">
    <w:name w:val="Hyperlink"/>
    <w:basedOn w:val="Standardskrifttypeiafsnit"/>
    <w:uiPriority w:val="99"/>
    <w:unhideWhenUsed/>
    <w:rsid w:val="00CC7081"/>
    <w:rPr>
      <w:color w:val="0000FF" w:themeColor="hyperlink"/>
      <w:u w:val="single"/>
    </w:rPr>
  </w:style>
  <w:style w:type="character" w:customStyle="1" w:styleId="Overskrift1Tegn">
    <w:name w:val="Overskrift 1 Tegn"/>
    <w:basedOn w:val="Standardskrifttypeiafsnit"/>
    <w:link w:val="Overskrift1"/>
    <w:rsid w:val="00C57EDE"/>
    <w:rPr>
      <w:rFonts w:ascii="Times New Roman" w:eastAsia="Times New Roman" w:hAnsi="Times New Roman" w:cs="Times New Roman"/>
      <w:b/>
      <w:sz w:val="24"/>
      <w:szCs w:val="20"/>
      <w:lang w:eastAsia="da-DK"/>
    </w:rPr>
  </w:style>
  <w:style w:type="paragraph" w:styleId="Brdtekstindrykning">
    <w:name w:val="Body Text Indent"/>
    <w:basedOn w:val="Normal"/>
    <w:link w:val="BrdtekstindrykningTegn"/>
    <w:rsid w:val="00C57EDE"/>
    <w:pPr>
      <w:tabs>
        <w:tab w:val="left" w:pos="567"/>
      </w:tabs>
      <w:ind w:left="1304"/>
    </w:pPr>
    <w:rPr>
      <w:rFonts w:ascii="Tahoma" w:hAnsi="Tahoma"/>
      <w:szCs w:val="20"/>
    </w:rPr>
  </w:style>
  <w:style w:type="character" w:customStyle="1" w:styleId="BrdtekstindrykningTegn">
    <w:name w:val="Brødtekstindrykning Tegn"/>
    <w:basedOn w:val="Standardskrifttypeiafsnit"/>
    <w:link w:val="Brdtekstindrykning"/>
    <w:rsid w:val="00C57EDE"/>
    <w:rPr>
      <w:rFonts w:ascii="Tahoma" w:eastAsia="Times New Roman" w:hAnsi="Tahoma" w:cs="Times New Roman"/>
      <w:sz w:val="24"/>
      <w:szCs w:val="20"/>
      <w:lang w:eastAsia="da-DK"/>
    </w:rPr>
  </w:style>
  <w:style w:type="paragraph" w:styleId="Listeafsnit">
    <w:name w:val="List Paragraph"/>
    <w:basedOn w:val="Normal"/>
    <w:uiPriority w:val="34"/>
    <w:qFormat/>
    <w:rsid w:val="00401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3F2A5-7C06-4AFA-9E8E-4DF045FD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483</Words>
  <Characters>2950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Greve boligselskab</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NicolajKann Mohr</dc:creator>
  <cp:keywords/>
  <dc:description/>
  <cp:lastModifiedBy>Joan Wenzel</cp:lastModifiedBy>
  <cp:revision>8</cp:revision>
  <cp:lastPrinted>2023-03-13T08:25:00Z</cp:lastPrinted>
  <dcterms:created xsi:type="dcterms:W3CDTF">2023-03-10T07:56:00Z</dcterms:created>
  <dcterms:modified xsi:type="dcterms:W3CDTF">2023-03-13T08:25:00Z</dcterms:modified>
</cp:coreProperties>
</file>